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12DE" w14:textId="77777777" w:rsidR="00A46CAC" w:rsidRDefault="005B248B" w:rsidP="00A46CAC">
      <w:pPr>
        <w:spacing w:before="75" w:line="355" w:lineRule="auto"/>
        <w:ind w:left="136" w:right="1090"/>
        <w:jc w:val="right"/>
        <w:rPr>
          <w:rFonts w:ascii="Arial" w:hAnsi="Arial" w:cs="Arial"/>
          <w:b/>
        </w:rPr>
      </w:pPr>
      <w:r w:rsidRPr="007208EE">
        <w:rPr>
          <w:rFonts w:ascii="Arial" w:hAnsi="Arial" w:cs="Arial"/>
          <w:b/>
        </w:rPr>
        <w:t xml:space="preserve">Załącznik nr 5 do SWZ </w:t>
      </w:r>
    </w:p>
    <w:p w14:paraId="0A56527D" w14:textId="747A9027" w:rsidR="005B248B" w:rsidRPr="007208EE" w:rsidRDefault="005B248B" w:rsidP="00A46CAC">
      <w:pPr>
        <w:spacing w:before="75" w:line="355" w:lineRule="auto"/>
        <w:ind w:left="136" w:right="1090"/>
        <w:jc w:val="right"/>
        <w:rPr>
          <w:rFonts w:ascii="Arial" w:hAnsi="Arial" w:cs="Arial"/>
          <w:b/>
        </w:rPr>
      </w:pPr>
      <w:r w:rsidRPr="007208EE">
        <w:rPr>
          <w:rFonts w:ascii="Arial" w:hAnsi="Arial" w:cs="Arial"/>
          <w:b/>
        </w:rPr>
        <w:t>Klauzula informacyjna dotycząca przetwarzania danych osobowych</w:t>
      </w:r>
    </w:p>
    <w:p w14:paraId="0840F5D6" w14:textId="77777777" w:rsidR="0092781C" w:rsidRPr="007208EE" w:rsidRDefault="005B248B" w:rsidP="005B248B">
      <w:pPr>
        <w:pStyle w:val="Akapitzlist"/>
        <w:numPr>
          <w:ilvl w:val="0"/>
          <w:numId w:val="3"/>
        </w:numPr>
        <w:tabs>
          <w:tab w:val="left" w:pos="382"/>
        </w:tabs>
        <w:spacing w:before="0"/>
        <w:ind w:right="1091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Zgodnie z art. 13 ust. 1 i 2 rozporządzenia Parlamentu Europejskiego </w:t>
      </w:r>
    </w:p>
    <w:p w14:paraId="2CA730A5" w14:textId="21484BC9" w:rsidR="005B248B" w:rsidRPr="007208EE" w:rsidRDefault="005B248B" w:rsidP="00097798">
      <w:pPr>
        <w:pStyle w:val="Akapitzlist"/>
        <w:tabs>
          <w:tab w:val="left" w:pos="382"/>
        </w:tabs>
        <w:spacing w:before="0"/>
        <w:ind w:left="136"/>
        <w:rPr>
          <w:rFonts w:ascii="Arial" w:hAnsi="Arial" w:cs="Arial"/>
          <w:spacing w:val="-11"/>
        </w:rPr>
      </w:pPr>
      <w:r w:rsidRPr="007208EE">
        <w:rPr>
          <w:rFonts w:ascii="Arial" w:hAnsi="Arial" w:cs="Arial"/>
        </w:rPr>
        <w:t xml:space="preserve">i Rady (UE) 2016/679 z dnia 27 kwietnia 2016 r. w sprawie ochrony osób fizycznych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związku z przetwarzaniem danych osobowych i w sprawie swobodnego przepływu takich danych oraz uchylenia dyrektywy 95/46/WE (ogólne rozporządzenie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ochronie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danych)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(Dz.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Urz.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UE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L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119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04.05.2016,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str.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1),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dalej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„RODO”,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informuję, że:</w:t>
      </w:r>
    </w:p>
    <w:p w14:paraId="2501FC5D" w14:textId="28819F95" w:rsidR="005B248B" w:rsidRPr="007208EE" w:rsidRDefault="005B248B" w:rsidP="007208E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Administratorem Pani/Pana danych osobowych jest Ośrodek Pomocy Społecznej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 Andrychowie,  ul. Starowiejska 22 b, 34-120 Andrychów.</w:t>
      </w:r>
      <w:r w:rsidRPr="007208EE">
        <w:rPr>
          <w:rFonts w:ascii="Arial" w:hAnsi="Arial" w:cs="Arial"/>
          <w:i/>
        </w:rPr>
        <w:t>;</w:t>
      </w:r>
    </w:p>
    <w:p w14:paraId="583B4E21" w14:textId="2FBC4D1F" w:rsidR="005B248B" w:rsidRPr="007208EE" w:rsidRDefault="005B248B" w:rsidP="007208EE">
      <w:pPr>
        <w:pStyle w:val="Akapitzlist"/>
        <w:numPr>
          <w:ilvl w:val="0"/>
          <w:numId w:val="2"/>
        </w:numPr>
        <w:tabs>
          <w:tab w:val="left" w:pos="569"/>
          <w:tab w:val="left" w:leader="dot" w:pos="3957"/>
          <w:tab w:val="left" w:leader="dot" w:pos="8475"/>
        </w:tabs>
        <w:spacing w:before="121" w:line="231" w:lineRule="exact"/>
        <w:ind w:right="141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w sprawach związanych z Pani/Pana danymi proszę kontaktować się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 xml:space="preserve">z Inspektorem Ochrony Danych, Inspektorem ochrony danych osobowych w Ośrodku Pomocy Społecznej w Andrychowie jest Pan Piotr Karcz,  e-mail: </w:t>
      </w:r>
      <w:hyperlink r:id="rId7" w:history="1">
        <w:r w:rsidRPr="007208EE">
          <w:rPr>
            <w:rStyle w:val="Hipercze"/>
            <w:rFonts w:ascii="Arial" w:hAnsi="Arial" w:cs="Arial"/>
            <w:color w:val="auto"/>
          </w:rPr>
          <w:t>piotrmariusz.karcz@gmail.com</w:t>
        </w:r>
      </w:hyperlink>
      <w:r w:rsidRPr="007208EE">
        <w:rPr>
          <w:rFonts w:ascii="Arial" w:hAnsi="Arial" w:cs="Arial"/>
        </w:rPr>
        <w:t>;</w:t>
      </w:r>
    </w:p>
    <w:p w14:paraId="763139BA" w14:textId="05FF26D6" w:rsidR="005B248B" w:rsidRPr="007208EE" w:rsidRDefault="005B248B" w:rsidP="007208EE">
      <w:pPr>
        <w:pStyle w:val="Akapitzlist"/>
        <w:numPr>
          <w:ilvl w:val="0"/>
          <w:numId w:val="2"/>
        </w:numPr>
        <w:tabs>
          <w:tab w:val="left" w:pos="569"/>
        </w:tabs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Pani/Pana dane osobowe przetwarzane będą na podstawie art. 6 ust. 1 lit. c RODO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 xml:space="preserve">w celu prowadzenia przedmiotowego postępowania  </w:t>
      </w:r>
      <w:r w:rsidR="0092781C" w:rsidRPr="007208EE">
        <w:rPr>
          <w:rFonts w:ascii="Arial" w:hAnsi="Arial" w:cs="Arial"/>
        </w:rPr>
        <w:t xml:space="preserve">o </w:t>
      </w:r>
      <w:r w:rsidRPr="007208EE">
        <w:rPr>
          <w:rFonts w:ascii="Arial" w:hAnsi="Arial" w:cs="Arial"/>
        </w:rPr>
        <w:t>udzielenie zamówienia publicznego oraz zawarcia umowy, a podstawą prawną ich przetwarzania jest obowiązek prawny stosowania sformalizowanych procedur udzielania zamówień publicznych spoczywający na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Zamawiającym;</w:t>
      </w:r>
    </w:p>
    <w:p w14:paraId="59808A6E" w14:textId="77777777" w:rsidR="005B248B" w:rsidRPr="007208EE" w:rsidRDefault="005B248B" w:rsidP="007208EE">
      <w:pPr>
        <w:pStyle w:val="Akapitzlist"/>
        <w:numPr>
          <w:ilvl w:val="0"/>
          <w:numId w:val="2"/>
        </w:numPr>
        <w:tabs>
          <w:tab w:val="left" w:pos="569"/>
        </w:tabs>
        <w:spacing w:before="121"/>
        <w:rPr>
          <w:rFonts w:ascii="Arial" w:hAnsi="Arial" w:cs="Arial"/>
        </w:rPr>
      </w:pPr>
      <w:r w:rsidRPr="007208EE">
        <w:rPr>
          <w:rFonts w:ascii="Arial" w:hAnsi="Arial" w:cs="Arial"/>
        </w:rPr>
        <w:t>odbiorcami Pani/Pana danych osobowych będą osoby lub podmioty, którym udostępniona zostanie dokumentacja postępowania w oparciu o art. 18 oraz art. 74 ustawy</w:t>
      </w:r>
      <w:r w:rsidRPr="007208EE">
        <w:rPr>
          <w:rFonts w:ascii="Arial" w:hAnsi="Arial" w:cs="Arial"/>
          <w:spacing w:val="-8"/>
        </w:rPr>
        <w:t xml:space="preserve">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;</w:t>
      </w:r>
    </w:p>
    <w:p w14:paraId="334B9386" w14:textId="77777777" w:rsidR="005B248B" w:rsidRPr="007208EE" w:rsidRDefault="005B248B" w:rsidP="007208EE">
      <w:pPr>
        <w:pStyle w:val="Akapitzlist"/>
        <w:numPr>
          <w:ilvl w:val="0"/>
          <w:numId w:val="2"/>
        </w:numPr>
        <w:tabs>
          <w:tab w:val="left" w:pos="569"/>
        </w:tabs>
        <w:spacing w:before="119"/>
        <w:rPr>
          <w:rFonts w:ascii="Arial" w:hAnsi="Arial" w:cs="Arial"/>
        </w:rPr>
      </w:pPr>
      <w:r w:rsidRPr="007208EE">
        <w:rPr>
          <w:rFonts w:ascii="Arial" w:hAnsi="Arial" w:cs="Arial"/>
        </w:rPr>
        <w:t>Pani/Pana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dane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osobowe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będą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przechowywane,</w:t>
      </w:r>
      <w:r w:rsidRPr="007208EE">
        <w:rPr>
          <w:rFonts w:ascii="Arial" w:hAnsi="Arial" w:cs="Arial"/>
          <w:spacing w:val="-2"/>
        </w:rPr>
        <w:t xml:space="preserve"> </w:t>
      </w:r>
      <w:r w:rsidRPr="007208EE">
        <w:rPr>
          <w:rFonts w:ascii="Arial" w:hAnsi="Arial" w:cs="Arial"/>
        </w:rPr>
        <w:t>zgodnie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78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ust.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1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ustawy</w:t>
      </w:r>
      <w:r w:rsidRPr="007208EE">
        <w:rPr>
          <w:rFonts w:ascii="Arial" w:hAnsi="Arial" w:cs="Arial"/>
          <w:spacing w:val="-4"/>
        </w:rPr>
        <w:t xml:space="preserve">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,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przez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okres 4 lat od dnia zakończenia postępowania o udzielenie zamówienia, a jeżeli czas trwania umowy przekracza 4 lata, okres przechowywania obejmuje cały czas trwania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umowy;</w:t>
      </w:r>
    </w:p>
    <w:p w14:paraId="7567554A" w14:textId="77777777" w:rsidR="005B248B" w:rsidRPr="007208EE" w:rsidRDefault="005B248B" w:rsidP="007208EE">
      <w:pPr>
        <w:pStyle w:val="Akapitzlist"/>
        <w:numPr>
          <w:ilvl w:val="0"/>
          <w:numId w:val="2"/>
        </w:numPr>
        <w:tabs>
          <w:tab w:val="left" w:pos="569"/>
        </w:tabs>
        <w:spacing w:before="121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, związanym z udziałem w po- stępowaniu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udzielenie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zamówienia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publicznego;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konsekwencje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niepodania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określonych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danych wynikają z ustawy</w:t>
      </w:r>
      <w:r w:rsidRPr="007208EE">
        <w:rPr>
          <w:rFonts w:ascii="Arial" w:hAnsi="Arial" w:cs="Arial"/>
          <w:spacing w:val="1"/>
        </w:rPr>
        <w:t xml:space="preserve">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>;</w:t>
      </w:r>
    </w:p>
    <w:p w14:paraId="18400161" w14:textId="2E7CD4DE" w:rsidR="005B248B" w:rsidRPr="007208EE" w:rsidRDefault="005B248B" w:rsidP="007208EE">
      <w:pPr>
        <w:pStyle w:val="Akapitzlist"/>
        <w:numPr>
          <w:ilvl w:val="0"/>
          <w:numId w:val="2"/>
        </w:numPr>
        <w:tabs>
          <w:tab w:val="left" w:pos="569"/>
        </w:tabs>
        <w:spacing w:before="121"/>
        <w:rPr>
          <w:rFonts w:ascii="Arial" w:hAnsi="Arial" w:cs="Arial"/>
        </w:rPr>
      </w:pPr>
      <w:r w:rsidRPr="007208EE">
        <w:rPr>
          <w:rFonts w:ascii="Arial" w:hAnsi="Arial" w:cs="Arial"/>
        </w:rPr>
        <w:t xml:space="preserve">w odniesieniu do Pani/Pana danych osobowych decyzje nie będą podejmowane </w:t>
      </w:r>
      <w:r w:rsidR="007208EE">
        <w:rPr>
          <w:rFonts w:ascii="Arial" w:hAnsi="Arial" w:cs="Arial"/>
        </w:rPr>
        <w:br/>
      </w:r>
      <w:r w:rsidRPr="007208EE">
        <w:rPr>
          <w:rFonts w:ascii="Arial" w:hAnsi="Arial" w:cs="Arial"/>
        </w:rPr>
        <w:t>w sposób zautomatyzowany, stosowanie do art. 22</w:t>
      </w:r>
      <w:r w:rsidRPr="007208EE">
        <w:rPr>
          <w:rFonts w:ascii="Arial" w:hAnsi="Arial" w:cs="Arial"/>
          <w:spacing w:val="1"/>
        </w:rPr>
        <w:t xml:space="preserve"> </w:t>
      </w:r>
      <w:r w:rsidRPr="007208EE">
        <w:rPr>
          <w:rFonts w:ascii="Arial" w:hAnsi="Arial" w:cs="Arial"/>
        </w:rPr>
        <w:t>RODO;</w:t>
      </w:r>
    </w:p>
    <w:p w14:paraId="6A81A5B3" w14:textId="77777777" w:rsidR="005B248B" w:rsidRPr="007208EE" w:rsidRDefault="005B248B" w:rsidP="005B248B">
      <w:pPr>
        <w:pStyle w:val="Akapitzlist"/>
        <w:numPr>
          <w:ilvl w:val="0"/>
          <w:numId w:val="2"/>
        </w:numPr>
        <w:tabs>
          <w:tab w:val="left" w:pos="568"/>
          <w:tab w:val="left" w:pos="569"/>
        </w:tabs>
        <w:spacing w:before="121"/>
        <w:ind w:hanging="433"/>
        <w:jc w:val="left"/>
        <w:rPr>
          <w:rFonts w:ascii="Arial" w:hAnsi="Arial" w:cs="Arial"/>
        </w:rPr>
      </w:pPr>
      <w:r w:rsidRPr="007208EE">
        <w:rPr>
          <w:rFonts w:ascii="Arial" w:hAnsi="Arial" w:cs="Arial"/>
        </w:rPr>
        <w:t>Posiada</w:t>
      </w:r>
      <w:r w:rsidRPr="007208EE">
        <w:rPr>
          <w:rFonts w:ascii="Arial" w:hAnsi="Arial" w:cs="Arial"/>
          <w:spacing w:val="-1"/>
        </w:rPr>
        <w:t xml:space="preserve"> </w:t>
      </w:r>
      <w:r w:rsidRPr="007208EE">
        <w:rPr>
          <w:rFonts w:ascii="Arial" w:hAnsi="Arial" w:cs="Arial"/>
        </w:rPr>
        <w:t>Pan/Pani:</w:t>
      </w:r>
    </w:p>
    <w:p w14:paraId="0ABEBE77" w14:textId="77777777" w:rsidR="005B248B" w:rsidRPr="007208EE" w:rsidRDefault="005B248B" w:rsidP="005B248B">
      <w:pPr>
        <w:pStyle w:val="Akapitzlist"/>
        <w:numPr>
          <w:ilvl w:val="0"/>
          <w:numId w:val="1"/>
        </w:numPr>
        <w:tabs>
          <w:tab w:val="left" w:pos="303"/>
        </w:tabs>
        <w:spacing w:before="118"/>
        <w:ind w:left="302" w:right="988" w:hanging="167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15 RODO prawo dostępu do danych osobowych Pani/Pana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dotyczących;</w:t>
      </w:r>
    </w:p>
    <w:p w14:paraId="529D8710" w14:textId="77777777" w:rsidR="005B248B" w:rsidRPr="007208EE" w:rsidRDefault="005B248B" w:rsidP="007208EE">
      <w:pPr>
        <w:pStyle w:val="Akapitzlist"/>
        <w:numPr>
          <w:ilvl w:val="0"/>
          <w:numId w:val="1"/>
        </w:numPr>
        <w:tabs>
          <w:tab w:val="left" w:pos="305"/>
        </w:tabs>
        <w:spacing w:before="121"/>
        <w:ind w:firstLine="0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16 RODO prawo do sprostowania lub uzupełnienia Pani/Pana danych osobowych, przy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czym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skorzystanie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prawa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do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sprostowania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uzupełnienia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może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skutkować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zmianą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 xml:space="preserve">wyniku postępowania o udzielenie zamówienia publicznego ani zmianą postanowień umowy w zakresie nie- zgodnym z ustawą </w:t>
      </w:r>
      <w:proofErr w:type="spellStart"/>
      <w:r w:rsidRPr="007208EE">
        <w:rPr>
          <w:rFonts w:ascii="Arial" w:hAnsi="Arial" w:cs="Arial"/>
        </w:rPr>
        <w:t>Pzp</w:t>
      </w:r>
      <w:proofErr w:type="spellEnd"/>
      <w:r w:rsidRPr="007208EE">
        <w:rPr>
          <w:rFonts w:ascii="Arial" w:hAnsi="Arial" w:cs="Arial"/>
        </w:rPr>
        <w:t xml:space="preserve"> oraz nie może naruszać integralności protokołu oraz jego</w:t>
      </w:r>
      <w:r w:rsidRPr="007208EE">
        <w:rPr>
          <w:rFonts w:ascii="Arial" w:hAnsi="Arial" w:cs="Arial"/>
          <w:spacing w:val="-24"/>
        </w:rPr>
        <w:t xml:space="preserve"> </w:t>
      </w:r>
      <w:r w:rsidRPr="007208EE">
        <w:rPr>
          <w:rFonts w:ascii="Arial" w:hAnsi="Arial" w:cs="Arial"/>
        </w:rPr>
        <w:t>załączników.</w:t>
      </w:r>
    </w:p>
    <w:p w14:paraId="0053549F" w14:textId="77777777" w:rsidR="005B248B" w:rsidRPr="007208EE" w:rsidRDefault="005B248B" w:rsidP="005B248B">
      <w:pPr>
        <w:pStyle w:val="Akapitzlist"/>
        <w:numPr>
          <w:ilvl w:val="0"/>
          <w:numId w:val="1"/>
        </w:numPr>
        <w:tabs>
          <w:tab w:val="left" w:pos="322"/>
        </w:tabs>
        <w:spacing w:before="119"/>
        <w:ind w:right="-4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18 RODO prawo żądania od administratora ograniczenia przetwarzania danych osobowych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zastrzeżeniem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przypadków,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których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mowa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w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18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ust.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2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RODO,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przy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czym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prawo</w:t>
      </w:r>
      <w:r w:rsidRPr="007208EE">
        <w:rPr>
          <w:rFonts w:ascii="Arial" w:hAnsi="Arial" w:cs="Arial"/>
          <w:spacing w:val="-4"/>
        </w:rPr>
        <w:t xml:space="preserve"> </w:t>
      </w:r>
      <w:r w:rsidRPr="007208EE">
        <w:rPr>
          <w:rFonts w:ascii="Arial" w:hAnsi="Arial" w:cs="Arial"/>
        </w:rPr>
        <w:t>do ograniczenia przetwarzania nie ma zastosowania w odniesieniu do przechowywania, w celu zapewnienia korzystania ze środków ochrony prawnej lub w celu ochrony praw innej osoby fizycznej lub prawnej,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uwagi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na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ważne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względy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interesu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publicznego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Unii</w:t>
      </w:r>
      <w:r w:rsidRPr="007208EE">
        <w:rPr>
          <w:rFonts w:ascii="Arial" w:hAnsi="Arial" w:cs="Arial"/>
          <w:spacing w:val="-9"/>
        </w:rPr>
        <w:t xml:space="preserve"> </w:t>
      </w:r>
      <w:r w:rsidRPr="007208EE">
        <w:rPr>
          <w:rFonts w:ascii="Arial" w:hAnsi="Arial" w:cs="Arial"/>
        </w:rPr>
        <w:t>Europejskiej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lub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państwa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członkowskiego,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także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nie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ogranicza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przetwarzania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danych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osobowych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do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czasu</w:t>
      </w:r>
      <w:r w:rsidRPr="007208EE">
        <w:rPr>
          <w:rFonts w:ascii="Arial" w:hAnsi="Arial" w:cs="Arial"/>
          <w:spacing w:val="-7"/>
        </w:rPr>
        <w:t xml:space="preserve"> </w:t>
      </w:r>
      <w:r w:rsidRPr="007208EE">
        <w:rPr>
          <w:rFonts w:ascii="Arial" w:hAnsi="Arial" w:cs="Arial"/>
        </w:rPr>
        <w:t>zakończenia</w:t>
      </w:r>
      <w:r w:rsidRPr="007208EE">
        <w:rPr>
          <w:rFonts w:ascii="Arial" w:hAnsi="Arial" w:cs="Arial"/>
          <w:spacing w:val="-6"/>
        </w:rPr>
        <w:t xml:space="preserve"> </w:t>
      </w:r>
      <w:r w:rsidRPr="007208EE">
        <w:rPr>
          <w:rFonts w:ascii="Arial" w:hAnsi="Arial" w:cs="Arial"/>
        </w:rPr>
        <w:t>postępowania</w:t>
      </w:r>
      <w:r w:rsidRPr="007208EE">
        <w:rPr>
          <w:rFonts w:ascii="Arial" w:hAnsi="Arial" w:cs="Arial"/>
          <w:spacing w:val="-5"/>
        </w:rPr>
        <w:t xml:space="preserve"> </w:t>
      </w:r>
      <w:r w:rsidRPr="007208EE">
        <w:rPr>
          <w:rFonts w:ascii="Arial" w:hAnsi="Arial" w:cs="Arial"/>
        </w:rPr>
        <w:t>o udzielenie</w:t>
      </w:r>
      <w:r w:rsidRPr="007208EE">
        <w:rPr>
          <w:rFonts w:ascii="Arial" w:hAnsi="Arial" w:cs="Arial"/>
          <w:spacing w:val="-1"/>
        </w:rPr>
        <w:t xml:space="preserve"> </w:t>
      </w:r>
      <w:r w:rsidRPr="007208EE">
        <w:rPr>
          <w:rFonts w:ascii="Arial" w:hAnsi="Arial" w:cs="Arial"/>
        </w:rPr>
        <w:t>zamówienia.</w:t>
      </w:r>
    </w:p>
    <w:p w14:paraId="17E20924" w14:textId="5881B414" w:rsidR="005B248B" w:rsidRPr="007208EE" w:rsidRDefault="005B248B" w:rsidP="005B248B">
      <w:pPr>
        <w:pStyle w:val="Akapitzlist"/>
        <w:numPr>
          <w:ilvl w:val="0"/>
          <w:numId w:val="1"/>
        </w:numPr>
        <w:tabs>
          <w:tab w:val="left" w:pos="307"/>
        </w:tabs>
        <w:ind w:right="-4" w:firstLine="0"/>
        <w:rPr>
          <w:rFonts w:ascii="Arial" w:hAnsi="Arial" w:cs="Arial"/>
        </w:rPr>
      </w:pPr>
      <w:r w:rsidRPr="007208EE">
        <w:rPr>
          <w:rFonts w:ascii="Arial" w:hAnsi="Arial" w:cs="Arial"/>
        </w:rPr>
        <w:lastRenderedPageBreak/>
        <w:t xml:space="preserve">prawo do wniesienia skargi do Prezesa Urzędu Ochrony Danych Osobowych, gdy uzna Pani/Pan, że przetwarzanie danych osobowych dotyczących </w:t>
      </w:r>
      <w:r w:rsidR="007208EE" w:rsidRPr="007208EE">
        <w:rPr>
          <w:rFonts w:ascii="Arial" w:hAnsi="Arial" w:cs="Arial"/>
        </w:rPr>
        <w:t xml:space="preserve">Pani/Pana </w:t>
      </w:r>
      <w:r w:rsidRPr="007208EE">
        <w:rPr>
          <w:rFonts w:ascii="Arial" w:hAnsi="Arial" w:cs="Arial"/>
        </w:rPr>
        <w:t>narusza przepisy</w:t>
      </w:r>
      <w:r w:rsidRPr="007208EE">
        <w:rPr>
          <w:rFonts w:ascii="Arial" w:hAnsi="Arial" w:cs="Arial"/>
          <w:spacing w:val="-8"/>
        </w:rPr>
        <w:t xml:space="preserve"> </w:t>
      </w:r>
      <w:r w:rsidRPr="007208EE">
        <w:rPr>
          <w:rFonts w:ascii="Arial" w:hAnsi="Arial" w:cs="Arial"/>
        </w:rPr>
        <w:t>RODO;</w:t>
      </w:r>
    </w:p>
    <w:p w14:paraId="55857874" w14:textId="77777777" w:rsidR="005B248B" w:rsidRPr="007208EE" w:rsidRDefault="005B248B" w:rsidP="005B248B">
      <w:pPr>
        <w:pStyle w:val="Akapitzlist"/>
        <w:numPr>
          <w:ilvl w:val="0"/>
          <w:numId w:val="2"/>
        </w:numPr>
        <w:tabs>
          <w:tab w:val="left" w:pos="365"/>
        </w:tabs>
        <w:spacing w:before="121"/>
        <w:ind w:left="364" w:hanging="229"/>
        <w:jc w:val="left"/>
        <w:rPr>
          <w:rFonts w:ascii="Arial" w:hAnsi="Arial" w:cs="Arial"/>
        </w:rPr>
      </w:pPr>
      <w:r w:rsidRPr="007208EE">
        <w:rPr>
          <w:rFonts w:ascii="Arial" w:hAnsi="Arial" w:cs="Arial"/>
        </w:rPr>
        <w:t>nie przysługuje</w:t>
      </w:r>
      <w:r w:rsidRPr="007208EE">
        <w:rPr>
          <w:rFonts w:ascii="Arial" w:hAnsi="Arial" w:cs="Arial"/>
          <w:spacing w:val="-3"/>
        </w:rPr>
        <w:t xml:space="preserve"> </w:t>
      </w:r>
      <w:r w:rsidRPr="007208EE">
        <w:rPr>
          <w:rFonts w:ascii="Arial" w:hAnsi="Arial" w:cs="Arial"/>
        </w:rPr>
        <w:t>Pani/Panu:</w:t>
      </w:r>
    </w:p>
    <w:p w14:paraId="7C6AE232" w14:textId="77777777" w:rsidR="005B248B" w:rsidRPr="007208EE" w:rsidRDefault="005B248B" w:rsidP="005B248B">
      <w:pPr>
        <w:pStyle w:val="Akapitzlist"/>
        <w:numPr>
          <w:ilvl w:val="0"/>
          <w:numId w:val="1"/>
        </w:numPr>
        <w:tabs>
          <w:tab w:val="left" w:pos="303"/>
        </w:tabs>
        <w:spacing w:before="121"/>
        <w:ind w:left="302" w:hanging="167"/>
        <w:rPr>
          <w:rFonts w:ascii="Arial" w:hAnsi="Arial" w:cs="Arial"/>
        </w:rPr>
      </w:pPr>
      <w:r w:rsidRPr="007208EE">
        <w:rPr>
          <w:rFonts w:ascii="Arial" w:hAnsi="Arial" w:cs="Arial"/>
        </w:rPr>
        <w:t>w związku z art. 17 ust. 3 lit. b, d lub e RODO prawo do usunięcia danych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osobowych;</w:t>
      </w:r>
    </w:p>
    <w:p w14:paraId="2B748556" w14:textId="77777777" w:rsidR="005B248B" w:rsidRPr="007208EE" w:rsidRDefault="005B248B" w:rsidP="005B248B">
      <w:pPr>
        <w:pStyle w:val="Akapitzlist"/>
        <w:numPr>
          <w:ilvl w:val="0"/>
          <w:numId w:val="1"/>
        </w:numPr>
        <w:tabs>
          <w:tab w:val="left" w:pos="303"/>
        </w:tabs>
        <w:spacing w:before="118"/>
        <w:ind w:left="302" w:hanging="167"/>
        <w:rPr>
          <w:rFonts w:ascii="Arial" w:hAnsi="Arial" w:cs="Arial"/>
        </w:rPr>
      </w:pPr>
      <w:r w:rsidRPr="007208EE">
        <w:rPr>
          <w:rFonts w:ascii="Arial" w:hAnsi="Arial" w:cs="Arial"/>
        </w:rPr>
        <w:t>prawo do przenoszenia danych osobowych, o którym mowa w art. 20</w:t>
      </w:r>
      <w:r w:rsidRPr="007208EE">
        <w:rPr>
          <w:rFonts w:ascii="Arial" w:hAnsi="Arial" w:cs="Arial"/>
          <w:spacing w:val="-2"/>
        </w:rPr>
        <w:t xml:space="preserve"> </w:t>
      </w:r>
      <w:r w:rsidRPr="007208EE">
        <w:rPr>
          <w:rFonts w:ascii="Arial" w:hAnsi="Arial" w:cs="Arial"/>
        </w:rPr>
        <w:t>RODO;</w:t>
      </w:r>
    </w:p>
    <w:p w14:paraId="302C00BF" w14:textId="77777777" w:rsidR="005B248B" w:rsidRPr="007208EE" w:rsidRDefault="005B248B" w:rsidP="005B248B">
      <w:pPr>
        <w:pStyle w:val="Akapitzlist"/>
        <w:numPr>
          <w:ilvl w:val="0"/>
          <w:numId w:val="1"/>
        </w:numPr>
        <w:tabs>
          <w:tab w:val="left" w:pos="315"/>
        </w:tabs>
        <w:spacing w:before="121"/>
        <w:ind w:right="-4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</w:t>
      </w:r>
      <w:r w:rsidRPr="007208EE">
        <w:rPr>
          <w:rFonts w:ascii="Arial" w:hAnsi="Arial" w:cs="Arial"/>
          <w:spacing w:val="-17"/>
        </w:rPr>
        <w:t xml:space="preserve"> </w:t>
      </w:r>
      <w:r w:rsidRPr="007208EE">
        <w:rPr>
          <w:rFonts w:ascii="Arial" w:hAnsi="Arial" w:cs="Arial"/>
        </w:rPr>
        <w:t>RODO.</w:t>
      </w:r>
    </w:p>
    <w:p w14:paraId="23256453" w14:textId="77777777" w:rsidR="005B248B" w:rsidRPr="007208EE" w:rsidRDefault="005B248B" w:rsidP="005B248B">
      <w:pPr>
        <w:pStyle w:val="Akapitzlist"/>
        <w:numPr>
          <w:ilvl w:val="0"/>
          <w:numId w:val="3"/>
        </w:numPr>
        <w:tabs>
          <w:tab w:val="left" w:pos="382"/>
        </w:tabs>
        <w:spacing w:before="121"/>
        <w:ind w:right="-4" w:firstLine="0"/>
        <w:rPr>
          <w:rFonts w:ascii="Arial" w:hAnsi="Arial" w:cs="Arial"/>
        </w:rPr>
      </w:pPr>
      <w:r w:rsidRPr="007208EE">
        <w:rPr>
          <w:rFonts w:ascii="Arial" w:hAnsi="Arial" w:cs="Arial"/>
        </w:rPr>
        <w:t>Jednocześnie Zamawiający przypomina o ciążącym na Pani/Panu obowiązku informacyjnym wynikającym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7"/>
        </w:rPr>
        <w:t xml:space="preserve"> </w:t>
      </w:r>
      <w:r w:rsidRPr="007208EE">
        <w:rPr>
          <w:rFonts w:ascii="Arial" w:hAnsi="Arial" w:cs="Arial"/>
        </w:rPr>
        <w:t>art.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14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RODO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względem</w:t>
      </w:r>
      <w:r w:rsidRPr="007208EE">
        <w:rPr>
          <w:rFonts w:ascii="Arial" w:hAnsi="Arial" w:cs="Arial"/>
          <w:spacing w:val="-16"/>
        </w:rPr>
        <w:t xml:space="preserve"> </w:t>
      </w:r>
      <w:r w:rsidRPr="007208EE">
        <w:rPr>
          <w:rFonts w:ascii="Arial" w:hAnsi="Arial" w:cs="Arial"/>
        </w:rPr>
        <w:t>osób</w:t>
      </w:r>
      <w:r w:rsidRPr="007208EE">
        <w:rPr>
          <w:rFonts w:ascii="Arial" w:hAnsi="Arial" w:cs="Arial"/>
          <w:spacing w:val="-14"/>
        </w:rPr>
        <w:t xml:space="preserve"> </w:t>
      </w:r>
      <w:r w:rsidRPr="007208EE">
        <w:rPr>
          <w:rFonts w:ascii="Arial" w:hAnsi="Arial" w:cs="Arial"/>
        </w:rPr>
        <w:t>fizycznych,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których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dane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przekazane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zostaną</w:t>
      </w:r>
      <w:r w:rsidRPr="007208EE">
        <w:rPr>
          <w:rFonts w:ascii="Arial" w:hAnsi="Arial" w:cs="Arial"/>
          <w:spacing w:val="-15"/>
        </w:rPr>
        <w:t xml:space="preserve"> </w:t>
      </w:r>
      <w:r w:rsidRPr="007208EE">
        <w:rPr>
          <w:rFonts w:ascii="Arial" w:hAnsi="Arial" w:cs="Arial"/>
        </w:rPr>
        <w:t>Zamawiającemu w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związku</w:t>
      </w:r>
      <w:r w:rsidRPr="007208EE">
        <w:rPr>
          <w:rFonts w:ascii="Arial" w:hAnsi="Arial" w:cs="Arial"/>
          <w:spacing w:val="23"/>
        </w:rPr>
        <w:t xml:space="preserve"> </w:t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21"/>
        </w:rPr>
        <w:t xml:space="preserve"> </w:t>
      </w:r>
      <w:r w:rsidRPr="007208EE">
        <w:rPr>
          <w:rFonts w:ascii="Arial" w:hAnsi="Arial" w:cs="Arial"/>
        </w:rPr>
        <w:t>prowadzonym</w:t>
      </w:r>
      <w:r w:rsidRPr="007208EE">
        <w:rPr>
          <w:rFonts w:ascii="Arial" w:hAnsi="Arial" w:cs="Arial"/>
          <w:spacing w:val="27"/>
        </w:rPr>
        <w:t xml:space="preserve"> </w:t>
      </w:r>
      <w:r w:rsidRPr="007208EE">
        <w:rPr>
          <w:rFonts w:ascii="Arial" w:hAnsi="Arial" w:cs="Arial"/>
        </w:rPr>
        <w:t>postępowaniem</w:t>
      </w:r>
      <w:r w:rsidRPr="007208EE">
        <w:rPr>
          <w:rFonts w:ascii="Arial" w:hAnsi="Arial" w:cs="Arial"/>
          <w:spacing w:val="23"/>
        </w:rPr>
        <w:t xml:space="preserve"> </w:t>
      </w:r>
      <w:r w:rsidRPr="007208EE">
        <w:rPr>
          <w:rFonts w:ascii="Arial" w:hAnsi="Arial" w:cs="Arial"/>
        </w:rPr>
        <w:t>i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które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Zamawiający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pośrednio</w:t>
      </w:r>
      <w:r w:rsidRPr="007208EE">
        <w:rPr>
          <w:rFonts w:ascii="Arial" w:hAnsi="Arial" w:cs="Arial"/>
          <w:spacing w:val="24"/>
        </w:rPr>
        <w:t xml:space="preserve"> </w:t>
      </w:r>
      <w:r w:rsidRPr="007208EE">
        <w:rPr>
          <w:rFonts w:ascii="Arial" w:hAnsi="Arial" w:cs="Arial"/>
        </w:rPr>
        <w:t>pozyska</w:t>
      </w:r>
      <w:r w:rsidRPr="007208EE">
        <w:rPr>
          <w:rFonts w:ascii="Arial" w:hAnsi="Arial" w:cs="Arial"/>
          <w:spacing w:val="24"/>
        </w:rPr>
        <w:t xml:space="preserve"> </w:t>
      </w:r>
      <w:r w:rsidRPr="007208EE">
        <w:rPr>
          <w:rFonts w:ascii="Arial" w:hAnsi="Arial" w:cs="Arial"/>
        </w:rPr>
        <w:t>od</w:t>
      </w:r>
      <w:r w:rsidRPr="007208EE">
        <w:rPr>
          <w:rFonts w:ascii="Arial" w:hAnsi="Arial" w:cs="Arial"/>
          <w:spacing w:val="22"/>
        </w:rPr>
        <w:t xml:space="preserve"> </w:t>
      </w:r>
      <w:r w:rsidRPr="007208EE">
        <w:rPr>
          <w:rFonts w:ascii="Arial" w:hAnsi="Arial" w:cs="Arial"/>
        </w:rPr>
        <w:t>wykonawcy</w:t>
      </w:r>
    </w:p>
    <w:p w14:paraId="6C867BD2" w14:textId="18D42333" w:rsidR="005B248B" w:rsidRDefault="005B248B" w:rsidP="00A46CAC">
      <w:pPr>
        <w:spacing w:before="75" w:after="240"/>
        <w:ind w:left="136" w:right="708"/>
        <w:rPr>
          <w:rFonts w:ascii="Arial" w:hAnsi="Arial" w:cs="Arial"/>
        </w:rPr>
      </w:pPr>
      <w:r w:rsidRPr="007208EE">
        <w:rPr>
          <w:rFonts w:ascii="Arial" w:hAnsi="Arial" w:cs="Arial"/>
        </w:rPr>
        <w:t>biorącego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udział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w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postępowaniu,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chyba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że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ma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zastosowanie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co</w:t>
      </w:r>
      <w:r w:rsidRPr="007208EE">
        <w:rPr>
          <w:rFonts w:ascii="Arial" w:hAnsi="Arial" w:cs="Arial"/>
          <w:spacing w:val="-10"/>
        </w:rPr>
        <w:t xml:space="preserve"> </w:t>
      </w:r>
      <w:r w:rsidRPr="007208EE">
        <w:rPr>
          <w:rFonts w:ascii="Arial" w:hAnsi="Arial" w:cs="Arial"/>
        </w:rPr>
        <w:t>najmniej</w:t>
      </w:r>
      <w:r w:rsidRPr="007208EE">
        <w:rPr>
          <w:rFonts w:ascii="Arial" w:hAnsi="Arial" w:cs="Arial"/>
          <w:spacing w:val="-11"/>
        </w:rPr>
        <w:t xml:space="preserve"> </w:t>
      </w:r>
      <w:r w:rsidRPr="007208EE">
        <w:rPr>
          <w:rFonts w:ascii="Arial" w:hAnsi="Arial" w:cs="Arial"/>
        </w:rPr>
        <w:t>jedno</w:t>
      </w:r>
      <w:r w:rsidRPr="007208EE">
        <w:rPr>
          <w:rFonts w:ascii="Arial" w:hAnsi="Arial" w:cs="Arial"/>
          <w:spacing w:val="-10"/>
        </w:rPr>
        <w:t xml:space="preserve"> </w:t>
      </w:r>
      <w:r w:rsidR="007208EE">
        <w:rPr>
          <w:rFonts w:ascii="Arial" w:hAnsi="Arial" w:cs="Arial"/>
          <w:spacing w:val="-10"/>
        </w:rPr>
        <w:br/>
      </w:r>
      <w:r w:rsidRPr="007208EE">
        <w:rPr>
          <w:rFonts w:ascii="Arial" w:hAnsi="Arial" w:cs="Arial"/>
        </w:rPr>
        <w:t>z</w:t>
      </w:r>
      <w:r w:rsidRPr="007208EE">
        <w:rPr>
          <w:rFonts w:ascii="Arial" w:hAnsi="Arial" w:cs="Arial"/>
          <w:spacing w:val="-14"/>
        </w:rPr>
        <w:t xml:space="preserve"> </w:t>
      </w:r>
      <w:proofErr w:type="spellStart"/>
      <w:r w:rsidRPr="007208EE">
        <w:rPr>
          <w:rFonts w:ascii="Arial" w:hAnsi="Arial" w:cs="Arial"/>
        </w:rPr>
        <w:t>wyłączeń</w:t>
      </w:r>
      <w:proofErr w:type="spellEnd"/>
      <w:r w:rsidRPr="007208EE">
        <w:rPr>
          <w:rFonts w:ascii="Arial" w:hAnsi="Arial" w:cs="Arial"/>
        </w:rPr>
        <w:t>,</w:t>
      </w:r>
      <w:r w:rsidRPr="007208EE">
        <w:rPr>
          <w:rFonts w:ascii="Arial" w:hAnsi="Arial" w:cs="Arial"/>
          <w:spacing w:val="-12"/>
        </w:rPr>
        <w:t xml:space="preserve"> </w:t>
      </w:r>
      <w:r w:rsidRPr="007208EE">
        <w:rPr>
          <w:rFonts w:ascii="Arial" w:hAnsi="Arial" w:cs="Arial"/>
        </w:rPr>
        <w:t>o</w:t>
      </w:r>
      <w:r w:rsidRPr="007208EE">
        <w:rPr>
          <w:rFonts w:ascii="Arial" w:hAnsi="Arial" w:cs="Arial"/>
          <w:spacing w:val="-13"/>
        </w:rPr>
        <w:t xml:space="preserve"> </w:t>
      </w:r>
      <w:r w:rsidRPr="007208EE">
        <w:rPr>
          <w:rFonts w:ascii="Arial" w:hAnsi="Arial" w:cs="Arial"/>
        </w:rPr>
        <w:t>których mowa w art. 14 ust. 5</w:t>
      </w:r>
      <w:r w:rsidRPr="007208EE">
        <w:rPr>
          <w:rFonts w:ascii="Arial" w:hAnsi="Arial" w:cs="Arial"/>
          <w:spacing w:val="2"/>
        </w:rPr>
        <w:t xml:space="preserve"> </w:t>
      </w:r>
      <w:r w:rsidRPr="007208EE">
        <w:rPr>
          <w:rFonts w:ascii="Arial" w:hAnsi="Arial" w:cs="Arial"/>
        </w:rPr>
        <w:t>RODO.</w:t>
      </w:r>
    </w:p>
    <w:p w14:paraId="115E9E1E" w14:textId="1A559B4D" w:rsidR="005B248B" w:rsidRPr="007208EE" w:rsidRDefault="005B248B" w:rsidP="00A46CAC">
      <w:pPr>
        <w:ind w:firstLine="5103"/>
        <w:rPr>
          <w:rFonts w:ascii="Arial" w:hAnsi="Arial" w:cs="Arial"/>
        </w:rPr>
      </w:pPr>
      <w:r w:rsidRPr="007208EE">
        <w:rPr>
          <w:rFonts w:ascii="Arial" w:hAnsi="Arial" w:cs="Arial"/>
        </w:rPr>
        <w:t>…………………………………………….</w:t>
      </w:r>
    </w:p>
    <w:p w14:paraId="75E48E8F" w14:textId="74C271BC" w:rsidR="005B248B" w:rsidRPr="007208EE" w:rsidRDefault="005B248B" w:rsidP="00A46CAC">
      <w:pPr>
        <w:ind w:firstLine="6663"/>
        <w:rPr>
          <w:rFonts w:ascii="Arial" w:hAnsi="Arial" w:cs="Arial"/>
        </w:rPr>
      </w:pPr>
      <w:r w:rsidRPr="007208EE">
        <w:rPr>
          <w:rFonts w:ascii="Arial" w:hAnsi="Arial" w:cs="Arial"/>
        </w:rPr>
        <w:t>(podpis)</w:t>
      </w:r>
    </w:p>
    <w:sectPr w:rsidR="005B248B" w:rsidRPr="007208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A7C1" w14:textId="77777777" w:rsidR="00E77D34" w:rsidRDefault="00E77D34" w:rsidP="005B248B">
      <w:r>
        <w:separator/>
      </w:r>
    </w:p>
  </w:endnote>
  <w:endnote w:type="continuationSeparator" w:id="0">
    <w:p w14:paraId="5221A880" w14:textId="77777777" w:rsidR="00E77D34" w:rsidRDefault="00E77D34" w:rsidP="005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50C9" w14:textId="77777777" w:rsidR="00E77D34" w:rsidRDefault="00E77D34" w:rsidP="005B248B">
      <w:r>
        <w:separator/>
      </w:r>
    </w:p>
  </w:footnote>
  <w:footnote w:type="continuationSeparator" w:id="0">
    <w:p w14:paraId="587C3E6A" w14:textId="77777777" w:rsidR="00E77D34" w:rsidRDefault="00E77D34" w:rsidP="005B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66B3" w14:textId="77777777" w:rsidR="005B248B" w:rsidRDefault="005B248B">
    <w:pPr>
      <w:pStyle w:val="Nagwek"/>
    </w:pPr>
    <w:r>
      <w:rPr>
        <w:noProof/>
        <w:lang w:eastAsia="pl-PL"/>
      </w:rPr>
      <w:drawing>
        <wp:inline distT="0" distB="0" distL="0" distR="0" wp14:anchorId="79F6F230" wp14:editId="11B609CF">
          <wp:extent cx="5711952" cy="630936"/>
          <wp:effectExtent l="19050" t="0" r="3048" b="0"/>
          <wp:docPr id="2" name="Obraz 1" descr="logo mono RPO 2019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 RPO 2019-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1952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337B"/>
    <w:multiLevelType w:val="hybridMultilevel"/>
    <w:tmpl w:val="507E856E"/>
    <w:lvl w:ilvl="0" w:tplc="326E15DC">
      <w:numFmt w:val="bullet"/>
      <w:lvlText w:val="•"/>
      <w:lvlJc w:val="left"/>
      <w:pPr>
        <w:ind w:left="568" w:hanging="432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E084AF0E">
      <w:numFmt w:val="bullet"/>
      <w:lvlText w:val="•"/>
      <w:lvlJc w:val="left"/>
      <w:pPr>
        <w:ind w:left="1533" w:hanging="432"/>
      </w:pPr>
      <w:rPr>
        <w:rFonts w:hint="default"/>
        <w:lang w:val="pl-PL" w:eastAsia="en-US" w:bidi="ar-SA"/>
      </w:rPr>
    </w:lvl>
    <w:lvl w:ilvl="2" w:tplc="61B27618">
      <w:numFmt w:val="bullet"/>
      <w:lvlText w:val="•"/>
      <w:lvlJc w:val="left"/>
      <w:pPr>
        <w:ind w:left="2507" w:hanging="432"/>
      </w:pPr>
      <w:rPr>
        <w:rFonts w:hint="default"/>
        <w:lang w:val="pl-PL" w:eastAsia="en-US" w:bidi="ar-SA"/>
      </w:rPr>
    </w:lvl>
    <w:lvl w:ilvl="3" w:tplc="E29C394A">
      <w:numFmt w:val="bullet"/>
      <w:lvlText w:val="•"/>
      <w:lvlJc w:val="left"/>
      <w:pPr>
        <w:ind w:left="3481" w:hanging="432"/>
      </w:pPr>
      <w:rPr>
        <w:rFonts w:hint="default"/>
        <w:lang w:val="pl-PL" w:eastAsia="en-US" w:bidi="ar-SA"/>
      </w:rPr>
    </w:lvl>
    <w:lvl w:ilvl="4" w:tplc="40706846">
      <w:numFmt w:val="bullet"/>
      <w:lvlText w:val="•"/>
      <w:lvlJc w:val="left"/>
      <w:pPr>
        <w:ind w:left="4455" w:hanging="432"/>
      </w:pPr>
      <w:rPr>
        <w:rFonts w:hint="default"/>
        <w:lang w:val="pl-PL" w:eastAsia="en-US" w:bidi="ar-SA"/>
      </w:rPr>
    </w:lvl>
    <w:lvl w:ilvl="5" w:tplc="A77EF9A0">
      <w:numFmt w:val="bullet"/>
      <w:lvlText w:val="•"/>
      <w:lvlJc w:val="left"/>
      <w:pPr>
        <w:ind w:left="5429" w:hanging="432"/>
      </w:pPr>
      <w:rPr>
        <w:rFonts w:hint="default"/>
        <w:lang w:val="pl-PL" w:eastAsia="en-US" w:bidi="ar-SA"/>
      </w:rPr>
    </w:lvl>
    <w:lvl w:ilvl="6" w:tplc="14E4B452">
      <w:numFmt w:val="bullet"/>
      <w:lvlText w:val="•"/>
      <w:lvlJc w:val="left"/>
      <w:pPr>
        <w:ind w:left="6403" w:hanging="432"/>
      </w:pPr>
      <w:rPr>
        <w:rFonts w:hint="default"/>
        <w:lang w:val="pl-PL" w:eastAsia="en-US" w:bidi="ar-SA"/>
      </w:rPr>
    </w:lvl>
    <w:lvl w:ilvl="7" w:tplc="5FD86D00">
      <w:numFmt w:val="bullet"/>
      <w:lvlText w:val="•"/>
      <w:lvlJc w:val="left"/>
      <w:pPr>
        <w:ind w:left="7377" w:hanging="432"/>
      </w:pPr>
      <w:rPr>
        <w:rFonts w:hint="default"/>
        <w:lang w:val="pl-PL" w:eastAsia="en-US" w:bidi="ar-SA"/>
      </w:rPr>
    </w:lvl>
    <w:lvl w:ilvl="8" w:tplc="29309F32">
      <w:numFmt w:val="bullet"/>
      <w:lvlText w:val="•"/>
      <w:lvlJc w:val="left"/>
      <w:pPr>
        <w:ind w:left="8351" w:hanging="432"/>
      </w:pPr>
      <w:rPr>
        <w:rFonts w:hint="default"/>
        <w:lang w:val="pl-PL" w:eastAsia="en-US" w:bidi="ar-SA"/>
      </w:rPr>
    </w:lvl>
  </w:abstractNum>
  <w:abstractNum w:abstractNumId="1" w15:restartNumberingAfterBreak="0">
    <w:nsid w:val="652B7FD2"/>
    <w:multiLevelType w:val="hybridMultilevel"/>
    <w:tmpl w:val="E5906F8A"/>
    <w:lvl w:ilvl="0" w:tplc="A49207E6">
      <w:numFmt w:val="bullet"/>
      <w:lvlText w:val="−"/>
      <w:lvlJc w:val="left"/>
      <w:pPr>
        <w:ind w:left="136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pl-PL" w:eastAsia="en-US" w:bidi="ar-SA"/>
      </w:rPr>
    </w:lvl>
    <w:lvl w:ilvl="1" w:tplc="8334C398">
      <w:numFmt w:val="bullet"/>
      <w:lvlText w:val="•"/>
      <w:lvlJc w:val="left"/>
      <w:pPr>
        <w:ind w:left="1155" w:hanging="166"/>
      </w:pPr>
      <w:rPr>
        <w:rFonts w:hint="default"/>
        <w:lang w:val="pl-PL" w:eastAsia="en-US" w:bidi="ar-SA"/>
      </w:rPr>
    </w:lvl>
    <w:lvl w:ilvl="2" w:tplc="558EAF4A">
      <w:numFmt w:val="bullet"/>
      <w:lvlText w:val="•"/>
      <w:lvlJc w:val="left"/>
      <w:pPr>
        <w:ind w:left="2171" w:hanging="166"/>
      </w:pPr>
      <w:rPr>
        <w:rFonts w:hint="default"/>
        <w:lang w:val="pl-PL" w:eastAsia="en-US" w:bidi="ar-SA"/>
      </w:rPr>
    </w:lvl>
    <w:lvl w:ilvl="3" w:tplc="5D6C5A3E">
      <w:numFmt w:val="bullet"/>
      <w:lvlText w:val="•"/>
      <w:lvlJc w:val="left"/>
      <w:pPr>
        <w:ind w:left="3187" w:hanging="166"/>
      </w:pPr>
      <w:rPr>
        <w:rFonts w:hint="default"/>
        <w:lang w:val="pl-PL" w:eastAsia="en-US" w:bidi="ar-SA"/>
      </w:rPr>
    </w:lvl>
    <w:lvl w:ilvl="4" w:tplc="82BC035A">
      <w:numFmt w:val="bullet"/>
      <w:lvlText w:val="•"/>
      <w:lvlJc w:val="left"/>
      <w:pPr>
        <w:ind w:left="4203" w:hanging="166"/>
      </w:pPr>
      <w:rPr>
        <w:rFonts w:hint="default"/>
        <w:lang w:val="pl-PL" w:eastAsia="en-US" w:bidi="ar-SA"/>
      </w:rPr>
    </w:lvl>
    <w:lvl w:ilvl="5" w:tplc="FECA3E7C">
      <w:numFmt w:val="bullet"/>
      <w:lvlText w:val="•"/>
      <w:lvlJc w:val="left"/>
      <w:pPr>
        <w:ind w:left="5219" w:hanging="166"/>
      </w:pPr>
      <w:rPr>
        <w:rFonts w:hint="default"/>
        <w:lang w:val="pl-PL" w:eastAsia="en-US" w:bidi="ar-SA"/>
      </w:rPr>
    </w:lvl>
    <w:lvl w:ilvl="6" w:tplc="943EAF88">
      <w:numFmt w:val="bullet"/>
      <w:lvlText w:val="•"/>
      <w:lvlJc w:val="left"/>
      <w:pPr>
        <w:ind w:left="6235" w:hanging="166"/>
      </w:pPr>
      <w:rPr>
        <w:rFonts w:hint="default"/>
        <w:lang w:val="pl-PL" w:eastAsia="en-US" w:bidi="ar-SA"/>
      </w:rPr>
    </w:lvl>
    <w:lvl w:ilvl="7" w:tplc="7FAC49F0">
      <w:numFmt w:val="bullet"/>
      <w:lvlText w:val="•"/>
      <w:lvlJc w:val="left"/>
      <w:pPr>
        <w:ind w:left="7251" w:hanging="166"/>
      </w:pPr>
      <w:rPr>
        <w:rFonts w:hint="default"/>
        <w:lang w:val="pl-PL" w:eastAsia="en-US" w:bidi="ar-SA"/>
      </w:rPr>
    </w:lvl>
    <w:lvl w:ilvl="8" w:tplc="058AC7FC">
      <w:numFmt w:val="bullet"/>
      <w:lvlText w:val="•"/>
      <w:lvlJc w:val="left"/>
      <w:pPr>
        <w:ind w:left="8267" w:hanging="166"/>
      </w:pPr>
      <w:rPr>
        <w:rFonts w:hint="default"/>
        <w:lang w:val="pl-PL" w:eastAsia="en-US" w:bidi="ar-SA"/>
      </w:rPr>
    </w:lvl>
  </w:abstractNum>
  <w:abstractNum w:abstractNumId="2" w15:restartNumberingAfterBreak="0">
    <w:nsid w:val="68C10AB5"/>
    <w:multiLevelType w:val="hybridMultilevel"/>
    <w:tmpl w:val="E6A4A4A2"/>
    <w:lvl w:ilvl="0" w:tplc="8D349AF8">
      <w:start w:val="1"/>
      <w:numFmt w:val="decimal"/>
      <w:lvlText w:val="%1."/>
      <w:lvlJc w:val="left"/>
      <w:pPr>
        <w:ind w:left="136" w:hanging="245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pl-PL" w:eastAsia="en-US" w:bidi="ar-SA"/>
      </w:rPr>
    </w:lvl>
    <w:lvl w:ilvl="1" w:tplc="AE6285E2">
      <w:numFmt w:val="bullet"/>
      <w:lvlText w:val="•"/>
      <w:lvlJc w:val="left"/>
      <w:pPr>
        <w:ind w:left="1155" w:hanging="245"/>
      </w:pPr>
      <w:rPr>
        <w:rFonts w:hint="default"/>
        <w:lang w:val="pl-PL" w:eastAsia="en-US" w:bidi="ar-SA"/>
      </w:rPr>
    </w:lvl>
    <w:lvl w:ilvl="2" w:tplc="C386640A">
      <w:numFmt w:val="bullet"/>
      <w:lvlText w:val="•"/>
      <w:lvlJc w:val="left"/>
      <w:pPr>
        <w:ind w:left="2171" w:hanging="245"/>
      </w:pPr>
      <w:rPr>
        <w:rFonts w:hint="default"/>
        <w:lang w:val="pl-PL" w:eastAsia="en-US" w:bidi="ar-SA"/>
      </w:rPr>
    </w:lvl>
    <w:lvl w:ilvl="3" w:tplc="3DF8A79C">
      <w:numFmt w:val="bullet"/>
      <w:lvlText w:val="•"/>
      <w:lvlJc w:val="left"/>
      <w:pPr>
        <w:ind w:left="3187" w:hanging="245"/>
      </w:pPr>
      <w:rPr>
        <w:rFonts w:hint="default"/>
        <w:lang w:val="pl-PL" w:eastAsia="en-US" w:bidi="ar-SA"/>
      </w:rPr>
    </w:lvl>
    <w:lvl w:ilvl="4" w:tplc="9BD4A346">
      <w:numFmt w:val="bullet"/>
      <w:lvlText w:val="•"/>
      <w:lvlJc w:val="left"/>
      <w:pPr>
        <w:ind w:left="4203" w:hanging="245"/>
      </w:pPr>
      <w:rPr>
        <w:rFonts w:hint="default"/>
        <w:lang w:val="pl-PL" w:eastAsia="en-US" w:bidi="ar-SA"/>
      </w:rPr>
    </w:lvl>
    <w:lvl w:ilvl="5" w:tplc="3BCA0570">
      <w:numFmt w:val="bullet"/>
      <w:lvlText w:val="•"/>
      <w:lvlJc w:val="left"/>
      <w:pPr>
        <w:ind w:left="5219" w:hanging="245"/>
      </w:pPr>
      <w:rPr>
        <w:rFonts w:hint="default"/>
        <w:lang w:val="pl-PL" w:eastAsia="en-US" w:bidi="ar-SA"/>
      </w:rPr>
    </w:lvl>
    <w:lvl w:ilvl="6" w:tplc="03E6CEC2">
      <w:numFmt w:val="bullet"/>
      <w:lvlText w:val="•"/>
      <w:lvlJc w:val="left"/>
      <w:pPr>
        <w:ind w:left="6235" w:hanging="245"/>
      </w:pPr>
      <w:rPr>
        <w:rFonts w:hint="default"/>
        <w:lang w:val="pl-PL" w:eastAsia="en-US" w:bidi="ar-SA"/>
      </w:rPr>
    </w:lvl>
    <w:lvl w:ilvl="7" w:tplc="9166A1BE">
      <w:numFmt w:val="bullet"/>
      <w:lvlText w:val="•"/>
      <w:lvlJc w:val="left"/>
      <w:pPr>
        <w:ind w:left="7251" w:hanging="245"/>
      </w:pPr>
      <w:rPr>
        <w:rFonts w:hint="default"/>
        <w:lang w:val="pl-PL" w:eastAsia="en-US" w:bidi="ar-SA"/>
      </w:rPr>
    </w:lvl>
    <w:lvl w:ilvl="8" w:tplc="62920BDC">
      <w:numFmt w:val="bullet"/>
      <w:lvlText w:val="•"/>
      <w:lvlJc w:val="left"/>
      <w:pPr>
        <w:ind w:left="8267" w:hanging="24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8B"/>
    <w:rsid w:val="00097798"/>
    <w:rsid w:val="005B248B"/>
    <w:rsid w:val="00634DF7"/>
    <w:rsid w:val="007208EE"/>
    <w:rsid w:val="0092781C"/>
    <w:rsid w:val="009470B4"/>
    <w:rsid w:val="00A46CAC"/>
    <w:rsid w:val="00B64233"/>
    <w:rsid w:val="00E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C287"/>
  <w15:chartTrackingRefBased/>
  <w15:docId w15:val="{2089F3C4-F35A-4E8D-830D-4532C97D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48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B248B"/>
    <w:pPr>
      <w:spacing w:before="120"/>
      <w:ind w:left="388"/>
      <w:jc w:val="both"/>
    </w:pPr>
  </w:style>
  <w:style w:type="character" w:styleId="Hipercze">
    <w:name w:val="Hyperlink"/>
    <w:basedOn w:val="Domylnaczcionkaakapitu"/>
    <w:uiPriority w:val="99"/>
    <w:unhideWhenUsed/>
    <w:rsid w:val="005B248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48B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B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48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otrmariusz.kar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Chowaniec</dc:creator>
  <cp:keywords/>
  <dc:description/>
  <cp:lastModifiedBy>pN9A</cp:lastModifiedBy>
  <cp:revision>5</cp:revision>
  <cp:lastPrinted>2021-03-25T11:18:00Z</cp:lastPrinted>
  <dcterms:created xsi:type="dcterms:W3CDTF">2021-03-25T11:18:00Z</dcterms:created>
  <dcterms:modified xsi:type="dcterms:W3CDTF">2021-04-21T10:04:00Z</dcterms:modified>
</cp:coreProperties>
</file>