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83134" w14:textId="5EFEF389" w:rsidR="00A95A6C" w:rsidRPr="00784F8E" w:rsidRDefault="00A95A6C" w:rsidP="00784F8E">
      <w:pPr>
        <w:pStyle w:val="Nagwek1"/>
      </w:pPr>
      <w:r w:rsidRPr="00784F8E">
        <w:t>ZARZĄDZENIE NR OPS-KP.020.29.2020</w:t>
      </w:r>
      <w:r w:rsidR="00784F8E" w:rsidRPr="00784F8E">
        <w:br/>
      </w:r>
      <w:r w:rsidRPr="00784F8E">
        <w:t>Dyrektora Ośrodka Pomocy Społecznej w Andrychowie</w:t>
      </w:r>
      <w:r w:rsidR="00784F8E" w:rsidRPr="00784F8E">
        <w:br/>
      </w:r>
      <w:r w:rsidRPr="00784F8E">
        <w:rPr>
          <w:b w:val="0"/>
          <w:bCs/>
        </w:rPr>
        <w:t>z dnia 6 lipca 2020 roku</w:t>
      </w:r>
      <w:r w:rsidR="00784F8E" w:rsidRPr="00784F8E">
        <w:rPr>
          <w:b w:val="0"/>
          <w:bCs/>
        </w:rPr>
        <w:br/>
      </w:r>
      <w:r w:rsidRPr="00784F8E">
        <w:t>w sprawie: wprowadzenia Regulaminu warsztatów pn. „Wakacyjne warsztaty ze Świetlicą”</w:t>
      </w:r>
      <w:r w:rsidR="003660F4">
        <w:t xml:space="preserve"> </w:t>
      </w:r>
      <w:r w:rsidRPr="00784F8E">
        <w:t>organizowanych przez Ośrodek Pomocy Społecznej w Andrychowie w roku 2020</w:t>
      </w:r>
    </w:p>
    <w:p w14:paraId="254A5484" w14:textId="2D95E2B0" w:rsidR="00A95A6C" w:rsidRPr="008727AC" w:rsidRDefault="00A95A6C" w:rsidP="00A95A6C">
      <w:pPr>
        <w:suppressAutoHyphens/>
        <w:spacing w:line="276" w:lineRule="auto"/>
        <w:jc w:val="both"/>
        <w:rPr>
          <w:rFonts w:cs="Times New Roman"/>
          <w:sz w:val="24"/>
          <w:szCs w:val="24"/>
        </w:rPr>
      </w:pPr>
      <w:r w:rsidRPr="00AC59E2">
        <w:rPr>
          <w:rFonts w:cs="Times New Roman"/>
          <w:sz w:val="24"/>
          <w:szCs w:val="24"/>
        </w:rPr>
        <w:t xml:space="preserve">Na podstawie </w:t>
      </w:r>
      <w:r w:rsidRPr="00AC59E2">
        <w:rPr>
          <w:rStyle w:val="alb"/>
          <w:rFonts w:cs="Times New Roman"/>
          <w:sz w:val="24"/>
          <w:szCs w:val="24"/>
        </w:rPr>
        <w:t xml:space="preserve">§ 11 ust. 5 </w:t>
      </w:r>
      <w:r w:rsidRPr="00AC59E2">
        <w:rPr>
          <w:rFonts w:cs="Times New Roman"/>
          <w:iCs/>
          <w:sz w:val="24"/>
          <w:szCs w:val="24"/>
        </w:rPr>
        <w:t xml:space="preserve">Regulaminu Organizacyjnego Ośrodka Pomocy Społecznej w </w:t>
      </w:r>
      <w:r w:rsidR="00784F8E">
        <w:rPr>
          <w:rFonts w:cs="Times New Roman"/>
          <w:iCs/>
          <w:sz w:val="24"/>
          <w:szCs w:val="24"/>
        </w:rPr>
        <w:t> A</w:t>
      </w:r>
      <w:r w:rsidRPr="00AC59E2">
        <w:rPr>
          <w:rFonts w:cs="Times New Roman"/>
          <w:iCs/>
          <w:sz w:val="24"/>
          <w:szCs w:val="24"/>
        </w:rPr>
        <w:t xml:space="preserve">ndrychowie, stanowiącego Załącznik do Zarządzenia nr 387/19 Burmistrza Andrychowa z dnia 28 czerwca 2019 roku  (z późn. zm.) </w:t>
      </w:r>
      <w:r w:rsidRPr="00AC59E2">
        <w:rPr>
          <w:rFonts w:cs="Times New Roman"/>
          <w:sz w:val="24"/>
          <w:szCs w:val="24"/>
        </w:rPr>
        <w:t>w sprawie zatwierdzenia Regulaminu Organizacyjnego Ośrodka Pomocy Społecznej  w Andrychowie oraz w związku</w:t>
      </w:r>
      <w:r w:rsidR="00784F8E">
        <w:rPr>
          <w:rFonts w:cs="Times New Roman"/>
          <w:sz w:val="24"/>
          <w:szCs w:val="24"/>
        </w:rPr>
        <w:t xml:space="preserve"> </w:t>
      </w:r>
      <w:r w:rsidRPr="00AC59E2">
        <w:rPr>
          <w:rFonts w:cs="Times New Roman"/>
          <w:sz w:val="24"/>
          <w:szCs w:val="24"/>
        </w:rPr>
        <w:t>z</w:t>
      </w:r>
      <w:r w:rsidR="00784F8E">
        <w:rPr>
          <w:rFonts w:cs="Times New Roman"/>
          <w:sz w:val="24"/>
          <w:szCs w:val="24"/>
        </w:rPr>
        <w:t> </w:t>
      </w:r>
      <w:r w:rsidRPr="008727AC">
        <w:rPr>
          <w:rFonts w:cs="Times New Roman"/>
          <w:sz w:val="24"/>
          <w:szCs w:val="24"/>
        </w:rPr>
        <w:t>Rekomendacjami Ministerstwa Rodziny, Pracy i Polityki Społecznej opracowanymi wraz</w:t>
      </w:r>
      <w:r w:rsidR="00AC59E2" w:rsidRPr="008727AC">
        <w:rPr>
          <w:rFonts w:cs="Times New Roman"/>
          <w:sz w:val="24"/>
          <w:szCs w:val="24"/>
        </w:rPr>
        <w:t xml:space="preserve"> </w:t>
      </w:r>
      <w:r w:rsidRPr="008727AC">
        <w:rPr>
          <w:rFonts w:cs="Times New Roman"/>
          <w:sz w:val="24"/>
          <w:szCs w:val="24"/>
        </w:rPr>
        <w:t>z</w:t>
      </w:r>
      <w:r w:rsidR="00784F8E">
        <w:rPr>
          <w:rFonts w:cs="Times New Roman"/>
          <w:sz w:val="24"/>
          <w:szCs w:val="24"/>
        </w:rPr>
        <w:t> </w:t>
      </w:r>
      <w:r w:rsidRPr="008727AC">
        <w:rPr>
          <w:rFonts w:cs="Times New Roman"/>
          <w:sz w:val="24"/>
          <w:szCs w:val="24"/>
        </w:rPr>
        <w:t>Ministerstwem Zdrowia</w:t>
      </w:r>
      <w:r w:rsidR="00AC59E2" w:rsidRPr="008727AC">
        <w:rPr>
          <w:rFonts w:cs="Times New Roman"/>
          <w:sz w:val="24"/>
          <w:szCs w:val="24"/>
        </w:rPr>
        <w:t xml:space="preserve"> </w:t>
      </w:r>
      <w:r w:rsidRPr="008727AC">
        <w:rPr>
          <w:rFonts w:cs="Times New Roman"/>
          <w:sz w:val="24"/>
          <w:szCs w:val="24"/>
        </w:rPr>
        <w:t>i Głównym Inspektoratem Sanitarnym z dnia 20 maja 2020 roku dla placówek pobytu dziennego</w:t>
      </w:r>
    </w:p>
    <w:p w14:paraId="1CB40351" w14:textId="654AAB7A" w:rsidR="00A95A6C" w:rsidRPr="00EF3948" w:rsidRDefault="00A95A6C" w:rsidP="00784F8E">
      <w:pPr>
        <w:pStyle w:val="Nagwek2"/>
        <w:rPr>
          <w:rFonts w:eastAsia="Calibri"/>
        </w:rPr>
      </w:pPr>
      <w:r>
        <w:rPr>
          <w:rFonts w:eastAsia="Calibri"/>
        </w:rPr>
        <w:t>zarządzam, co następuje:</w:t>
      </w:r>
    </w:p>
    <w:p w14:paraId="40EFEAFB" w14:textId="77777777" w:rsidR="00A95A6C" w:rsidRDefault="00A95A6C" w:rsidP="00784F8E">
      <w:pPr>
        <w:pStyle w:val="Nagwek3"/>
      </w:pPr>
      <w:r>
        <w:t xml:space="preserve">§ 1 </w:t>
      </w:r>
    </w:p>
    <w:p w14:paraId="342BC146" w14:textId="084A088F" w:rsidR="00ED6A7D" w:rsidRPr="00ED6A7D" w:rsidRDefault="00A95A6C" w:rsidP="00ED6A7D">
      <w:pPr>
        <w:suppressAutoHyphens/>
        <w:autoSpaceDN w:val="0"/>
        <w:spacing w:after="0" w:line="276" w:lineRule="auto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ED6A7D">
        <w:rPr>
          <w:rFonts w:cs="Times New Roman"/>
          <w:sz w:val="24"/>
          <w:szCs w:val="24"/>
        </w:rPr>
        <w:t xml:space="preserve">Wprowadza się </w:t>
      </w:r>
      <w:r w:rsidR="00ED6A7D" w:rsidRPr="00ED6A7D">
        <w:rPr>
          <w:rFonts w:cs="Times New Roman"/>
          <w:sz w:val="24"/>
          <w:szCs w:val="24"/>
        </w:rPr>
        <w:t xml:space="preserve">Regulamin warsztatów pn. </w:t>
      </w:r>
      <w:r w:rsidR="00ED6A7D" w:rsidRPr="00EF3948">
        <w:rPr>
          <w:rFonts w:eastAsia="Times New Roman"/>
          <w:i/>
          <w:iCs/>
          <w:sz w:val="24"/>
          <w:szCs w:val="24"/>
          <w:lang w:eastAsia="pl-PL"/>
        </w:rPr>
        <w:t>„Wakacyjne warsztaty ze Świetlicą”</w:t>
      </w:r>
      <w:r w:rsidR="00B41704" w:rsidRPr="00EF3948">
        <w:rPr>
          <w:rFonts w:eastAsia="Times New Roman"/>
          <w:i/>
          <w:iCs/>
          <w:sz w:val="24"/>
          <w:szCs w:val="24"/>
          <w:lang w:eastAsia="pl-PL"/>
        </w:rPr>
        <w:t>,</w:t>
      </w:r>
      <w:r w:rsidR="00B41704">
        <w:rPr>
          <w:rFonts w:eastAsia="Times New Roman"/>
          <w:sz w:val="24"/>
          <w:szCs w:val="24"/>
          <w:lang w:eastAsia="pl-PL"/>
        </w:rPr>
        <w:t xml:space="preserve"> zwanych dalej </w:t>
      </w:r>
      <w:r w:rsidR="00B41704" w:rsidRPr="00B41704">
        <w:rPr>
          <w:rFonts w:eastAsia="Times New Roman"/>
          <w:b/>
          <w:bCs/>
          <w:i/>
          <w:iCs/>
          <w:sz w:val="24"/>
          <w:szCs w:val="24"/>
          <w:lang w:eastAsia="pl-PL"/>
        </w:rPr>
        <w:t>„Warsztatami”</w:t>
      </w:r>
      <w:r w:rsidR="00B41704">
        <w:rPr>
          <w:rFonts w:eastAsia="Times New Roman"/>
          <w:b/>
          <w:bCs/>
          <w:i/>
          <w:iCs/>
          <w:sz w:val="24"/>
          <w:szCs w:val="24"/>
          <w:lang w:eastAsia="pl-PL"/>
        </w:rPr>
        <w:t>,</w:t>
      </w:r>
      <w:r w:rsidR="00B41704">
        <w:rPr>
          <w:rFonts w:eastAsia="Times New Roman"/>
          <w:sz w:val="24"/>
          <w:szCs w:val="24"/>
          <w:lang w:eastAsia="pl-PL"/>
        </w:rPr>
        <w:t xml:space="preserve"> </w:t>
      </w:r>
      <w:r w:rsidR="00ED6A7D" w:rsidRPr="00ED6A7D">
        <w:rPr>
          <w:rFonts w:eastAsia="Times New Roman"/>
          <w:sz w:val="24"/>
          <w:szCs w:val="24"/>
          <w:lang w:eastAsia="pl-PL"/>
        </w:rPr>
        <w:t>organizowanych przez Ośrodek Pomocy Społeczne</w:t>
      </w:r>
      <w:r w:rsidR="00B41704">
        <w:rPr>
          <w:rFonts w:eastAsia="Times New Roman"/>
          <w:sz w:val="24"/>
          <w:szCs w:val="24"/>
          <w:lang w:eastAsia="pl-PL"/>
        </w:rPr>
        <w:t xml:space="preserve">j </w:t>
      </w:r>
      <w:r w:rsidR="00ED6A7D" w:rsidRPr="00ED6A7D">
        <w:rPr>
          <w:rFonts w:eastAsia="Times New Roman"/>
          <w:sz w:val="24"/>
          <w:szCs w:val="24"/>
          <w:lang w:eastAsia="pl-PL"/>
        </w:rPr>
        <w:t>w Andrychowie</w:t>
      </w:r>
      <w:r w:rsidR="00B41704">
        <w:rPr>
          <w:rFonts w:eastAsia="Times New Roman"/>
          <w:sz w:val="24"/>
          <w:szCs w:val="24"/>
          <w:lang w:eastAsia="pl-PL"/>
        </w:rPr>
        <w:t xml:space="preserve"> </w:t>
      </w:r>
      <w:r w:rsidR="00ED6A7D" w:rsidRPr="00ED6A7D">
        <w:rPr>
          <w:rFonts w:eastAsia="Times New Roman"/>
          <w:sz w:val="24"/>
          <w:szCs w:val="24"/>
          <w:lang w:eastAsia="pl-PL"/>
        </w:rPr>
        <w:t>w roku 2020</w:t>
      </w:r>
      <w:r w:rsidR="00ED6A7D" w:rsidRPr="00ED6A7D">
        <w:rPr>
          <w:rFonts w:cs="Times New Roman"/>
          <w:sz w:val="24"/>
          <w:szCs w:val="24"/>
        </w:rPr>
        <w:t xml:space="preserve"> </w:t>
      </w:r>
      <w:r w:rsidRPr="00ED6A7D">
        <w:rPr>
          <w:rFonts w:eastAsia="Times New Roman"/>
          <w:sz w:val="24"/>
          <w:szCs w:val="24"/>
          <w:lang w:eastAsia="pl-PL"/>
        </w:rPr>
        <w:t>w brzmieniu</w:t>
      </w:r>
      <w:r w:rsidR="00ED6A7D" w:rsidRPr="00ED6A7D">
        <w:rPr>
          <w:rFonts w:eastAsia="Times New Roman"/>
          <w:sz w:val="24"/>
          <w:szCs w:val="24"/>
          <w:lang w:eastAsia="pl-PL"/>
        </w:rPr>
        <w:t>,</w:t>
      </w:r>
      <w:r w:rsidRPr="00ED6A7D">
        <w:rPr>
          <w:rFonts w:eastAsia="Times New Roman"/>
          <w:sz w:val="24"/>
          <w:szCs w:val="24"/>
          <w:lang w:eastAsia="pl-PL"/>
        </w:rPr>
        <w:t xml:space="preserve"> stanowiącym Załącznik do niniejszego Zarządzenia.</w:t>
      </w:r>
    </w:p>
    <w:p w14:paraId="2A78C083" w14:textId="77777777" w:rsidR="00A95A6C" w:rsidRDefault="00A95A6C" w:rsidP="00784F8E">
      <w:pPr>
        <w:pStyle w:val="Nagwek3"/>
      </w:pPr>
      <w:r>
        <w:t>§ 2</w:t>
      </w:r>
    </w:p>
    <w:p w14:paraId="757E2133" w14:textId="77777777" w:rsidR="00A95A6C" w:rsidRDefault="00A95A6C" w:rsidP="00A95A6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Wykonanie Zarządzenia powierza się Kierownikowi Działu Profilaktyki Środowiskowej Ośrodka Pomocy Społecznej w Andrychowie.</w:t>
      </w:r>
    </w:p>
    <w:p w14:paraId="02CCA9E7" w14:textId="77777777" w:rsidR="00A95A6C" w:rsidRDefault="00A95A6C" w:rsidP="00784F8E">
      <w:pPr>
        <w:pStyle w:val="Nagwek3"/>
      </w:pPr>
      <w:r>
        <w:t xml:space="preserve">§ 3 </w:t>
      </w:r>
    </w:p>
    <w:p w14:paraId="59C63E76" w14:textId="09635D48" w:rsidR="00BB0F35" w:rsidRPr="00784F8E" w:rsidRDefault="00A95A6C" w:rsidP="00784F8E">
      <w:p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Zarządzenie wchodzi w życie z dniem podjęcia i obowiązuje do czasu zakończenia </w:t>
      </w:r>
      <w:r w:rsidR="00B41704">
        <w:rPr>
          <w:rFonts w:cs="Times New Roman"/>
          <w:sz w:val="24"/>
          <w:szCs w:val="24"/>
        </w:rPr>
        <w:t>Warsztatów.</w:t>
      </w:r>
    </w:p>
    <w:sectPr w:rsidR="00BB0F35" w:rsidRPr="0078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01"/>
    <w:rsid w:val="003660F4"/>
    <w:rsid w:val="004E369F"/>
    <w:rsid w:val="00561801"/>
    <w:rsid w:val="00784F8E"/>
    <w:rsid w:val="008727AC"/>
    <w:rsid w:val="00A95A6C"/>
    <w:rsid w:val="00AC59E2"/>
    <w:rsid w:val="00B41704"/>
    <w:rsid w:val="00BB0F35"/>
    <w:rsid w:val="00ED6A7D"/>
    <w:rsid w:val="00E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B95A"/>
  <w15:chartTrackingRefBased/>
  <w15:docId w15:val="{180BD6A6-6248-46E7-A59A-AC972789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F8E"/>
    <w:pPr>
      <w:spacing w:before="240" w:after="240" w:line="257" w:lineRule="auto"/>
    </w:pPr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F8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4F8E"/>
    <w:pPr>
      <w:keepNext/>
      <w:keepLines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4F8E"/>
    <w:pPr>
      <w:keepNext/>
      <w:keepLines/>
      <w:jc w:val="center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A95A6C"/>
  </w:style>
  <w:style w:type="character" w:customStyle="1" w:styleId="Nagwek1Znak">
    <w:name w:val="Nagłówek 1 Znak"/>
    <w:basedOn w:val="Domylnaczcionkaakapitu"/>
    <w:link w:val="Nagwek1"/>
    <w:uiPriority w:val="9"/>
    <w:rsid w:val="00784F8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4F8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4F8E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Regulaminu warsztatów wakacyjnych</dc:title>
  <dc:subject/>
  <dc:creator>Marta Mazur</dc:creator>
  <cp:keywords/>
  <dc:description/>
  <cp:lastModifiedBy>Anna Bruzda</cp:lastModifiedBy>
  <cp:revision>11</cp:revision>
  <dcterms:created xsi:type="dcterms:W3CDTF">2020-07-03T08:57:00Z</dcterms:created>
  <dcterms:modified xsi:type="dcterms:W3CDTF">2020-10-08T11:51:00Z</dcterms:modified>
</cp:coreProperties>
</file>