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4686" w14:textId="0F5BA935" w:rsidR="006B1E4D" w:rsidRDefault="00156729" w:rsidP="006E5532">
      <w:pPr>
        <w:pStyle w:val="Nagwek1"/>
      </w:pPr>
      <w:r>
        <w:rPr>
          <w:noProof/>
        </w:rPr>
        <w:drawing>
          <wp:inline distT="0" distB="0" distL="0" distR="0" wp14:anchorId="7C2C339D" wp14:editId="00190180">
            <wp:extent cx="5760720" cy="678180"/>
            <wp:effectExtent l="0" t="0" r="0" b="7620"/>
            <wp:docPr id="2" name="Obraz 2" descr="Logotypy: Fundusze Europejskie Program Regionalny, Małopolska, Małopolskie Centrum Przedsiębiorczości, Unia Europejska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Fundusze Europejskie Program Regionalny, Małopolska, Małopolskie Centrum Przedsiębiorczości, Unia Europejska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5AAB" w14:textId="007E1B68" w:rsidR="006B1E4D" w:rsidRPr="00D84AB2" w:rsidRDefault="007947AB" w:rsidP="00D84AB2">
      <w:pPr>
        <w:pStyle w:val="Nagwek1"/>
        <w:spacing w:before="2400" w:after="360"/>
        <w:rPr>
          <w:sz w:val="48"/>
          <w:szCs w:val="48"/>
        </w:rPr>
      </w:pPr>
      <w:r w:rsidRPr="00157091">
        <w:rPr>
          <w:sz w:val="72"/>
          <w:szCs w:val="72"/>
        </w:rPr>
        <w:t xml:space="preserve">REGULAMIN </w:t>
      </w:r>
      <w:r w:rsidR="006B1E4D" w:rsidRPr="00D84AB2">
        <w:rPr>
          <w:sz w:val="48"/>
          <w:szCs w:val="48"/>
        </w:rPr>
        <w:br/>
      </w:r>
      <w:r w:rsidRPr="00D84AB2">
        <w:rPr>
          <w:sz w:val="48"/>
          <w:szCs w:val="48"/>
        </w:rPr>
        <w:t xml:space="preserve">KLUBU INTEGRACJI SPOŁECZNEJ </w:t>
      </w:r>
      <w:r w:rsidR="006B1E4D" w:rsidRPr="00D84AB2">
        <w:rPr>
          <w:sz w:val="48"/>
          <w:szCs w:val="48"/>
        </w:rPr>
        <w:br/>
      </w:r>
      <w:r w:rsidRPr="00D84AB2">
        <w:rPr>
          <w:sz w:val="48"/>
          <w:szCs w:val="48"/>
        </w:rPr>
        <w:t>W</w:t>
      </w:r>
      <w:r w:rsidR="006876C5" w:rsidRPr="00D84AB2">
        <w:rPr>
          <w:sz w:val="48"/>
          <w:szCs w:val="48"/>
        </w:rPr>
        <w:t> </w:t>
      </w:r>
      <w:r w:rsidRPr="00D84AB2">
        <w:rPr>
          <w:sz w:val="48"/>
          <w:szCs w:val="48"/>
        </w:rPr>
        <w:t xml:space="preserve">ANDRYCHOWIE, </w:t>
      </w:r>
      <w:r w:rsidR="006B1E4D" w:rsidRPr="00D84AB2">
        <w:rPr>
          <w:sz w:val="48"/>
          <w:szCs w:val="48"/>
        </w:rPr>
        <w:br/>
      </w:r>
      <w:r w:rsidRPr="00D84AB2">
        <w:rPr>
          <w:sz w:val="48"/>
          <w:szCs w:val="48"/>
        </w:rPr>
        <w:t xml:space="preserve">UL. KRAKOWSKA 72 </w:t>
      </w:r>
      <w:r w:rsidR="006B1E4D" w:rsidRPr="00D84AB2">
        <w:rPr>
          <w:sz w:val="48"/>
          <w:szCs w:val="48"/>
        </w:rPr>
        <w:br w:type="page"/>
      </w:r>
    </w:p>
    <w:p w14:paraId="53622534" w14:textId="31E5E458" w:rsidR="007947AB" w:rsidRDefault="007947AB" w:rsidP="006B1E4D">
      <w:pPr>
        <w:pStyle w:val="Nagwek2"/>
      </w:pPr>
      <w:r>
        <w:lastRenderedPageBreak/>
        <w:t>POSTANOWIENIA OGÓLNE</w:t>
      </w:r>
    </w:p>
    <w:p w14:paraId="0D9C535D" w14:textId="77777777" w:rsidR="007947AB" w:rsidRDefault="007947AB" w:rsidP="006E5532">
      <w:pPr>
        <w:pStyle w:val="Nagwek3"/>
      </w:pPr>
      <w:r>
        <w:t xml:space="preserve">§ 1 </w:t>
      </w:r>
    </w:p>
    <w:p w14:paraId="6E4ABA63" w14:textId="53D79782" w:rsidR="007947AB" w:rsidRDefault="007947AB" w:rsidP="000E56EB">
      <w:pPr>
        <w:pStyle w:val="Akapitzlist"/>
        <w:numPr>
          <w:ilvl w:val="0"/>
          <w:numId w:val="2"/>
        </w:numPr>
      </w:pPr>
      <w:r>
        <w:t xml:space="preserve">Regulamin Wewnętrzny Klubu Integracji Społecznej w Andrychowie, zwany dalej „Regulaminem”, określa organizację i zasady funkcjonowania Klubu. </w:t>
      </w:r>
    </w:p>
    <w:p w14:paraId="3F72FC98" w14:textId="306EA7D3" w:rsidR="007947AB" w:rsidRDefault="007947AB" w:rsidP="000E56EB">
      <w:pPr>
        <w:pStyle w:val="Akapitzlist"/>
        <w:numPr>
          <w:ilvl w:val="0"/>
          <w:numId w:val="2"/>
        </w:numPr>
      </w:pPr>
      <w:r>
        <w:t xml:space="preserve">Klub Integracji Społecznej wykonuje zadania w oparciu o: </w:t>
      </w:r>
    </w:p>
    <w:p w14:paraId="7B4E5DB4" w14:textId="3E88F6A7" w:rsidR="007947AB" w:rsidRDefault="007947AB" w:rsidP="000E56EB">
      <w:pPr>
        <w:pStyle w:val="Akapitzlist"/>
        <w:numPr>
          <w:ilvl w:val="0"/>
          <w:numId w:val="2"/>
        </w:numPr>
      </w:pPr>
      <w:r>
        <w:t xml:space="preserve">Ustawę z dnia 12 marca 2004r. o pomocy społecznej (Dz.U. z 2015r. poz. 163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</w:p>
    <w:p w14:paraId="73F1E86E" w14:textId="72734C0E" w:rsidR="007947AB" w:rsidRDefault="007947AB" w:rsidP="000E56EB">
      <w:pPr>
        <w:pStyle w:val="Akapitzlist"/>
        <w:numPr>
          <w:ilvl w:val="0"/>
          <w:numId w:val="2"/>
        </w:numPr>
      </w:pPr>
      <w:r>
        <w:t xml:space="preserve">Ustawę z dnia 20 kwietnia 2004r o promocji zatrudnienia i instytucjach rynku pracy (Dz. U. z 2016r., poz. 645 z </w:t>
      </w:r>
      <w:proofErr w:type="spellStart"/>
      <w:r>
        <w:t>późn</w:t>
      </w:r>
      <w:proofErr w:type="spellEnd"/>
      <w:r>
        <w:t xml:space="preserve">. zm.) </w:t>
      </w:r>
    </w:p>
    <w:p w14:paraId="1FD54CAA" w14:textId="783D5DBF" w:rsidR="007947AB" w:rsidRDefault="007947AB" w:rsidP="000E56EB">
      <w:pPr>
        <w:pStyle w:val="Akapitzlist"/>
        <w:numPr>
          <w:ilvl w:val="0"/>
          <w:numId w:val="2"/>
        </w:numPr>
      </w:pPr>
      <w:r>
        <w:t xml:space="preserve">Ustawę z dnia 13 lipca 2003r. o zatrudnieniu socjalnym (Dz. U. z 2011r., nr 43, poz. 225 z </w:t>
      </w:r>
      <w:proofErr w:type="spellStart"/>
      <w:r>
        <w:t>późn</w:t>
      </w:r>
      <w:proofErr w:type="spellEnd"/>
      <w:r>
        <w:t xml:space="preserve">. zm.) </w:t>
      </w:r>
    </w:p>
    <w:p w14:paraId="4F9E244D" w14:textId="77777777" w:rsidR="007947AB" w:rsidRDefault="007947AB" w:rsidP="006E5532">
      <w:pPr>
        <w:pStyle w:val="Nagwek3"/>
      </w:pPr>
      <w:r>
        <w:t xml:space="preserve">§ 2 </w:t>
      </w:r>
    </w:p>
    <w:p w14:paraId="34B1331E" w14:textId="77777777" w:rsidR="007947AB" w:rsidRDefault="007947AB" w:rsidP="007947AB">
      <w:r>
        <w:t xml:space="preserve">Ilekroć w Regulaminie jest mowa o: </w:t>
      </w:r>
    </w:p>
    <w:p w14:paraId="4337085C" w14:textId="5DFAFC2F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Dyrektorze</w:t>
      </w:r>
      <w:r>
        <w:t xml:space="preserve"> – należy przez to rozumieć Dyrektora Ośrodka Pomocy Społecznej w Andrychowie; </w:t>
      </w:r>
    </w:p>
    <w:p w14:paraId="452C20E5" w14:textId="50D33D77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Klubie</w:t>
      </w:r>
      <w:r>
        <w:t xml:space="preserve"> – należy przez to rozumieć Klub Integracji Społecznej w Andrychowie; </w:t>
      </w:r>
    </w:p>
    <w:p w14:paraId="0E6B30CE" w14:textId="2E180D6C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Liderze</w:t>
      </w:r>
      <w:r>
        <w:t xml:space="preserve"> – należy przez to rozumieć pracownika Ośrodka koordynującego pracę Klubu Integracji Społecznej w Andrychowie; </w:t>
      </w:r>
    </w:p>
    <w:p w14:paraId="358230A0" w14:textId="6E5D73C8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Ośrodku</w:t>
      </w:r>
      <w:r>
        <w:t xml:space="preserve"> – należy przez to rozumieć Ośrodek Pomocy Społecznej w</w:t>
      </w:r>
      <w:r w:rsidR="005B79A1">
        <w:t> </w:t>
      </w:r>
      <w:r>
        <w:t xml:space="preserve">Andrychowie ; </w:t>
      </w:r>
    </w:p>
    <w:p w14:paraId="5CE8AACB" w14:textId="122FB080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Programie</w:t>
      </w:r>
      <w:r>
        <w:t xml:space="preserve"> – należy przez to rozumieć Program Klubu Integracji Społecznej </w:t>
      </w:r>
      <w:proofErr w:type="spellStart"/>
      <w:r w:rsidRPr="005B79A1">
        <w:t>wAndrychowie</w:t>
      </w:r>
      <w:proofErr w:type="spellEnd"/>
      <w:r>
        <w:t xml:space="preserve"> ; </w:t>
      </w:r>
    </w:p>
    <w:p w14:paraId="759EE7C5" w14:textId="13294D06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Projekcie</w:t>
      </w:r>
      <w:r>
        <w:t xml:space="preserve"> – należy przez to rozumieć Projekt realizowany przez Ośrodek Pomocy Społecznej pn. „Wykorzystaj swoją szansę” dofinansowany w ramach Regionalnego Programu Operacyjnego Województwa Małopolskiego na lata 2014-2020 z Europejskiego Funduszu Społecznego; </w:t>
      </w:r>
    </w:p>
    <w:p w14:paraId="4DD6D9A9" w14:textId="105AFE27" w:rsidR="007947AB" w:rsidRDefault="007947AB" w:rsidP="000E56EB">
      <w:pPr>
        <w:pStyle w:val="Akapitzlist"/>
        <w:numPr>
          <w:ilvl w:val="0"/>
          <w:numId w:val="3"/>
        </w:numPr>
      </w:pPr>
      <w:r w:rsidRPr="00D06AF4">
        <w:rPr>
          <w:b/>
          <w:bCs/>
        </w:rPr>
        <w:t>Uczestniku</w:t>
      </w:r>
      <w:r>
        <w:t xml:space="preserve"> – należy przez to rozumieć osoby bezrobotne i poszukujące pracy, korzystające z usług Klubu Integracji Społecznej w Andrychowie; </w:t>
      </w:r>
    </w:p>
    <w:p w14:paraId="43DE1C9C" w14:textId="77777777" w:rsidR="007947AB" w:rsidRDefault="007947AB" w:rsidP="006E5532">
      <w:pPr>
        <w:pStyle w:val="Nagwek3"/>
      </w:pPr>
      <w:r>
        <w:lastRenderedPageBreak/>
        <w:t xml:space="preserve">§ 3 </w:t>
      </w:r>
    </w:p>
    <w:p w14:paraId="7F4EC8C2" w14:textId="5E4D5A26" w:rsidR="007947AB" w:rsidRDefault="007947AB" w:rsidP="000E56EB">
      <w:pPr>
        <w:pStyle w:val="Akapitzlist"/>
        <w:numPr>
          <w:ilvl w:val="0"/>
          <w:numId w:val="4"/>
        </w:numPr>
      </w:pPr>
      <w:r>
        <w:t>Klub jest elementem wewnętrznej struktury Ośrodka Pomocy Społecznej w</w:t>
      </w:r>
      <w:r w:rsidR="005B79A1">
        <w:t> </w:t>
      </w:r>
      <w:r>
        <w:t xml:space="preserve">Andrychowie . </w:t>
      </w:r>
    </w:p>
    <w:p w14:paraId="4B745199" w14:textId="6A68AC1F" w:rsidR="007947AB" w:rsidRDefault="007947AB" w:rsidP="000E56EB">
      <w:pPr>
        <w:pStyle w:val="Akapitzlist"/>
        <w:numPr>
          <w:ilvl w:val="0"/>
          <w:numId w:val="4"/>
        </w:numPr>
      </w:pPr>
      <w:r>
        <w:t xml:space="preserve">Nadzór nad Klubem sprawuje Dyrektor. </w:t>
      </w:r>
    </w:p>
    <w:p w14:paraId="55DAACFB" w14:textId="70252034" w:rsidR="007947AB" w:rsidRDefault="007947AB" w:rsidP="000E56EB">
      <w:pPr>
        <w:pStyle w:val="Akapitzlist"/>
        <w:numPr>
          <w:ilvl w:val="0"/>
          <w:numId w:val="4"/>
        </w:numPr>
      </w:pPr>
      <w:r>
        <w:t xml:space="preserve">Osobami odpowiedzialnymi za działanie Klubu jest Lider, wyznaczony przez Dyrektora. </w:t>
      </w:r>
    </w:p>
    <w:p w14:paraId="0FE0687A" w14:textId="3E92A033" w:rsidR="007947AB" w:rsidRDefault="007947AB" w:rsidP="000E56EB">
      <w:pPr>
        <w:pStyle w:val="Akapitzlist"/>
        <w:numPr>
          <w:ilvl w:val="0"/>
          <w:numId w:val="4"/>
        </w:numPr>
      </w:pPr>
      <w:r>
        <w:t xml:space="preserve">Terenem działania Klubu jest Gmina Andrychów . </w:t>
      </w:r>
    </w:p>
    <w:p w14:paraId="42E9AEE5" w14:textId="0122BCE9" w:rsidR="006E5532" w:rsidRDefault="007947AB" w:rsidP="000E56EB">
      <w:pPr>
        <w:pStyle w:val="Akapitzlist"/>
        <w:numPr>
          <w:ilvl w:val="0"/>
          <w:numId w:val="4"/>
        </w:numPr>
      </w:pPr>
      <w:r>
        <w:t xml:space="preserve">Klub mieści się w Andrychowie, przy ul. Krakowskiej 72. </w:t>
      </w:r>
    </w:p>
    <w:p w14:paraId="28639739" w14:textId="6E580CA3" w:rsidR="007947AB" w:rsidRDefault="007947AB" w:rsidP="006E5532">
      <w:pPr>
        <w:pStyle w:val="Nagwek2"/>
      </w:pPr>
      <w:r>
        <w:t xml:space="preserve">CELE DZIAŁANIA I ZADANIA KLUBU </w:t>
      </w:r>
    </w:p>
    <w:p w14:paraId="026926AF" w14:textId="77777777" w:rsidR="007947AB" w:rsidRDefault="007947AB" w:rsidP="006E5532">
      <w:pPr>
        <w:pStyle w:val="Nagwek3"/>
      </w:pPr>
      <w:r>
        <w:t xml:space="preserve">§ 4 </w:t>
      </w:r>
    </w:p>
    <w:p w14:paraId="203CC50B" w14:textId="53561C7D" w:rsidR="007947AB" w:rsidRDefault="007947AB" w:rsidP="000E56EB">
      <w:pPr>
        <w:pStyle w:val="Akapitzlist"/>
        <w:numPr>
          <w:ilvl w:val="0"/>
          <w:numId w:val="14"/>
        </w:numPr>
      </w:pPr>
      <w:r>
        <w:t xml:space="preserve">Celem Klubu jest przeciwdziałanie zjawisku bezrobocia wśród mieszkańców Gminy Andrychów, ze szczególnym uwzględnieniem osób zagrożonych wykluczeniem społecznym. </w:t>
      </w:r>
    </w:p>
    <w:p w14:paraId="3C8449A9" w14:textId="4DBE3806" w:rsidR="007947AB" w:rsidRDefault="007947AB" w:rsidP="000E56EB">
      <w:pPr>
        <w:pStyle w:val="Akapitzlist"/>
        <w:numPr>
          <w:ilvl w:val="0"/>
          <w:numId w:val="14"/>
        </w:numPr>
      </w:pPr>
      <w:r>
        <w:t xml:space="preserve">Do Klubu należy realizowanie zadań w szczególności: </w:t>
      </w:r>
    </w:p>
    <w:p w14:paraId="4450DCE7" w14:textId="071FBD60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ograniczanie zjawiska wykluczenia społecznego; </w:t>
      </w:r>
    </w:p>
    <w:p w14:paraId="0367BF38" w14:textId="3983C4C3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reintegracja społeczna i zawodowa osób zagrożonych zjawiskiem wykluczenia społecznego; </w:t>
      </w:r>
    </w:p>
    <w:p w14:paraId="578129ED" w14:textId="51445ABA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minimalizowanie skutków długotrwałego bezrobocia; </w:t>
      </w:r>
    </w:p>
    <w:p w14:paraId="53A2DBCD" w14:textId="2677EDDA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prowadzenie poradnictwa zawodowo - psychologicznego; </w:t>
      </w:r>
    </w:p>
    <w:p w14:paraId="404AA786" w14:textId="797AF70D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organizowanie działań o charakterze terapeutycznym i edukacyjnym; </w:t>
      </w:r>
    </w:p>
    <w:p w14:paraId="09CF1AF1" w14:textId="7D4F8FEB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kształtowanie umiejętności w zakresie kompetencji społecznych; </w:t>
      </w:r>
    </w:p>
    <w:p w14:paraId="3A35B9DF" w14:textId="4C76C760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propagowanie edukacji nieformalnej i samokształcenie; </w:t>
      </w:r>
    </w:p>
    <w:p w14:paraId="3D02BB70" w14:textId="13C7EB89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kształtowanie poczucia odpowiedzialności i obowiązkowości, poprzez regularny udział w zajęciach; </w:t>
      </w:r>
    </w:p>
    <w:p w14:paraId="4AC8BDDA" w14:textId="38528A36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propagowanie alternatywnych form spędzania czasu wolnego, w tym promowanie rodzinnych zajęć w czasie wolnym; </w:t>
      </w:r>
    </w:p>
    <w:p w14:paraId="2CED84C0" w14:textId="791FCDC4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kształtowanie postawy samodzielności w poszukiwaniu zatrudnienia oraz poruszaniu się po rynku pracy; </w:t>
      </w:r>
    </w:p>
    <w:p w14:paraId="415475FB" w14:textId="70A97355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przygotowanie i wdrażanie programów zatrudnienia tymczasowego bezrobotnych; </w:t>
      </w:r>
    </w:p>
    <w:p w14:paraId="689028F0" w14:textId="06B94987" w:rsidR="007947AB" w:rsidRDefault="007947AB" w:rsidP="000E56EB">
      <w:pPr>
        <w:pStyle w:val="Akapitzlist"/>
        <w:numPr>
          <w:ilvl w:val="1"/>
          <w:numId w:val="15"/>
        </w:numPr>
      </w:pPr>
      <w:r>
        <w:t>opracowanie i realizacja programów pomocowych;</w:t>
      </w:r>
    </w:p>
    <w:p w14:paraId="1764002A" w14:textId="007A948B" w:rsidR="007947AB" w:rsidRDefault="007947AB" w:rsidP="000E56EB">
      <w:pPr>
        <w:pStyle w:val="Akapitzlist"/>
        <w:numPr>
          <w:ilvl w:val="1"/>
          <w:numId w:val="15"/>
        </w:numPr>
      </w:pPr>
      <w:r>
        <w:lastRenderedPageBreak/>
        <w:t>rozpoznawanie możliwości zatrudnienia na lokalnym rynku pracy, udzielanie informacji osobom bezrobotnym i poszukującym pracy o</w:t>
      </w:r>
      <w:r w:rsidR="005B79A1">
        <w:t> </w:t>
      </w:r>
      <w:r>
        <w:t xml:space="preserve">możliwościach zatrudnienia, uzyskania lub uzupełnienia kwalifikacji, przekwalifikowania zawodowego; </w:t>
      </w:r>
    </w:p>
    <w:p w14:paraId="756F56A5" w14:textId="3C1B5605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przywracanie i podwyższanie kwalifikacji zawodowych Uczestnikom zajęć; </w:t>
      </w:r>
    </w:p>
    <w:p w14:paraId="21DE3A1B" w14:textId="2E88AD16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propagowanie działań </w:t>
      </w:r>
      <w:proofErr w:type="spellStart"/>
      <w:r>
        <w:t>wolontarystycznych</w:t>
      </w:r>
      <w:proofErr w:type="spellEnd"/>
      <w:r>
        <w:t xml:space="preserve">, społecznych oraz idei spółdzielni socjalnych; </w:t>
      </w:r>
    </w:p>
    <w:p w14:paraId="5C477E82" w14:textId="4D0C7E2A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prowadzenie działalności samopomocowej w zakresie zwiększenia aktywności społecznej i korzystania z dostępnej infrastruktury; </w:t>
      </w:r>
    </w:p>
    <w:p w14:paraId="0154C430" w14:textId="0FC66F5F" w:rsidR="007947AB" w:rsidRDefault="007947AB" w:rsidP="000E56EB">
      <w:pPr>
        <w:pStyle w:val="Akapitzlist"/>
        <w:numPr>
          <w:ilvl w:val="1"/>
          <w:numId w:val="15"/>
        </w:numPr>
      </w:pPr>
      <w:r>
        <w:t xml:space="preserve">udzielanie wsparcia samoorganizującym się grupom osób o podobnych problemach życiowych; </w:t>
      </w:r>
    </w:p>
    <w:p w14:paraId="40500885" w14:textId="3DEC0A1C" w:rsidR="007947AB" w:rsidRDefault="007947AB" w:rsidP="000E56EB">
      <w:pPr>
        <w:pStyle w:val="Akapitzlist"/>
        <w:numPr>
          <w:ilvl w:val="1"/>
          <w:numId w:val="15"/>
        </w:numPr>
      </w:pPr>
      <w:r>
        <w:t>współdziałanie z innymi podmiotami w zakresie realizacji wynikających z</w:t>
      </w:r>
      <w:r w:rsidR="005B79A1">
        <w:t> </w:t>
      </w:r>
      <w:r>
        <w:t xml:space="preserve">procesu reintegracji zawodowej i społecznej. </w:t>
      </w:r>
    </w:p>
    <w:p w14:paraId="5F293E95" w14:textId="77777777" w:rsidR="007947AB" w:rsidRDefault="007947AB" w:rsidP="006E5532">
      <w:pPr>
        <w:pStyle w:val="Nagwek2"/>
      </w:pPr>
      <w:r>
        <w:t xml:space="preserve">ORGANIZACJA KLUBU </w:t>
      </w:r>
    </w:p>
    <w:p w14:paraId="20D6C8D4" w14:textId="77777777" w:rsidR="007947AB" w:rsidRDefault="007947AB" w:rsidP="006E5532">
      <w:pPr>
        <w:pStyle w:val="Nagwek3"/>
      </w:pPr>
      <w:r>
        <w:t xml:space="preserve">§ 5 </w:t>
      </w:r>
    </w:p>
    <w:p w14:paraId="2B58DA49" w14:textId="77777777" w:rsidR="007947AB" w:rsidRDefault="007947AB" w:rsidP="007947AB">
      <w:r>
        <w:t xml:space="preserve">Klub funkcjonuje w godzinach od 9.00 do 16.00, jednak w zależności od realizowanych zadań przewiduje się dostosowanie funkcjonowania w innych godzinach, odpowiadających potrzebom Uczestników. </w:t>
      </w:r>
    </w:p>
    <w:p w14:paraId="3F9BC7AF" w14:textId="77777777" w:rsidR="007947AB" w:rsidRDefault="007947AB" w:rsidP="006E5532">
      <w:pPr>
        <w:pStyle w:val="Nagwek3"/>
      </w:pPr>
      <w:r>
        <w:t xml:space="preserve">§ 6 </w:t>
      </w:r>
    </w:p>
    <w:p w14:paraId="31B1164D" w14:textId="77777777" w:rsidR="007947AB" w:rsidRDefault="007947AB" w:rsidP="007947AB">
      <w:r>
        <w:t xml:space="preserve">Do zadań Lidera Klubu należy w szczególności: </w:t>
      </w:r>
    </w:p>
    <w:p w14:paraId="3BA949C1" w14:textId="179471A3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prowadzenie dokumentacji związanej z prawidłowym funkcjonowaniem Klubu; </w:t>
      </w:r>
    </w:p>
    <w:p w14:paraId="75BECC12" w14:textId="3F7FF95A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koordynowanie bieżącej działalności Klubu; </w:t>
      </w:r>
    </w:p>
    <w:p w14:paraId="44718646" w14:textId="5C628072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bieżąca koordynacja pracy specjalistów; </w:t>
      </w:r>
    </w:p>
    <w:p w14:paraId="72664466" w14:textId="7EF9A4A0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organizowanie przyjęcia uczestników do Klubu i bezpośredni nadzór nad rekrutacją; </w:t>
      </w:r>
    </w:p>
    <w:p w14:paraId="3176EF8E" w14:textId="3728D45F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nadzór nad przygotowaniem i realizacją programu warsztatów dla osób bezrobotnych; </w:t>
      </w:r>
    </w:p>
    <w:p w14:paraId="7C607539" w14:textId="50B3AFA4" w:rsidR="007947AB" w:rsidRDefault="007947AB" w:rsidP="000E56EB">
      <w:pPr>
        <w:pStyle w:val="Akapitzlist"/>
        <w:numPr>
          <w:ilvl w:val="0"/>
          <w:numId w:val="5"/>
        </w:numPr>
      </w:pPr>
      <w:r>
        <w:t>współdziałanie z innymi podmiotami w zakresie realizacji zadań wynikających z</w:t>
      </w:r>
      <w:r w:rsidR="005B79A1">
        <w:t> </w:t>
      </w:r>
      <w:r>
        <w:t xml:space="preserve">procesu reintegracji zawodowej i społecznej Uczestników; </w:t>
      </w:r>
    </w:p>
    <w:p w14:paraId="4F1A0A1E" w14:textId="20ACCEED" w:rsidR="007947AB" w:rsidRDefault="007947AB" w:rsidP="000E56EB">
      <w:pPr>
        <w:pStyle w:val="Akapitzlist"/>
        <w:numPr>
          <w:ilvl w:val="0"/>
          <w:numId w:val="5"/>
        </w:numPr>
      </w:pPr>
      <w:r>
        <w:lastRenderedPageBreak/>
        <w:t>ponoszenie odpowiedzialności za powierzone mienie;</w:t>
      </w:r>
    </w:p>
    <w:p w14:paraId="0436AB00" w14:textId="614F19C6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opracowywanie i realizacja programów pomocowych; </w:t>
      </w:r>
    </w:p>
    <w:p w14:paraId="12A4568C" w14:textId="3BAC31FD" w:rsidR="007947AB" w:rsidRDefault="007947AB" w:rsidP="000E56EB">
      <w:pPr>
        <w:pStyle w:val="Akapitzlist"/>
        <w:numPr>
          <w:ilvl w:val="0"/>
          <w:numId w:val="5"/>
        </w:numPr>
      </w:pPr>
      <w:r>
        <w:t xml:space="preserve">reprezentowanie Klubu na zewnątrz; </w:t>
      </w:r>
    </w:p>
    <w:p w14:paraId="15A13D13" w14:textId="1ABAEB19" w:rsidR="007947AB" w:rsidRDefault="007947AB" w:rsidP="000E56EB">
      <w:pPr>
        <w:pStyle w:val="Akapitzlist"/>
        <w:numPr>
          <w:ilvl w:val="0"/>
          <w:numId w:val="5"/>
        </w:numPr>
      </w:pPr>
      <w:r>
        <w:t>przedkładanie Dyrektorowi z działalności i efektów reintegracji społecznej i</w:t>
      </w:r>
      <w:r w:rsidR="005B79A1">
        <w:t> </w:t>
      </w:r>
      <w:r>
        <w:t xml:space="preserve">zawodowej sprawozdania. </w:t>
      </w:r>
    </w:p>
    <w:p w14:paraId="47A99638" w14:textId="77777777" w:rsidR="007947AB" w:rsidRDefault="007947AB" w:rsidP="006E5532">
      <w:pPr>
        <w:pStyle w:val="Nagwek3"/>
      </w:pPr>
      <w:r>
        <w:t xml:space="preserve">§ 7 </w:t>
      </w:r>
    </w:p>
    <w:p w14:paraId="7C65576A" w14:textId="73BE5684" w:rsidR="007947AB" w:rsidRDefault="007947AB" w:rsidP="000E56EB">
      <w:pPr>
        <w:pStyle w:val="Akapitzlist"/>
        <w:numPr>
          <w:ilvl w:val="0"/>
          <w:numId w:val="16"/>
        </w:numPr>
      </w:pPr>
      <w:r>
        <w:t xml:space="preserve">W celu zapewnienia właściwej realizacji zadań zatrudnia się w Klubie specjalistów. </w:t>
      </w:r>
    </w:p>
    <w:p w14:paraId="21A89BC4" w14:textId="13C38E7A" w:rsidR="007947AB" w:rsidRDefault="007947AB" w:rsidP="000E56EB">
      <w:pPr>
        <w:pStyle w:val="Akapitzlist"/>
        <w:numPr>
          <w:ilvl w:val="0"/>
          <w:numId w:val="16"/>
        </w:numPr>
      </w:pPr>
      <w:r>
        <w:t xml:space="preserve">Do zadań poszczególnych specjalistów należy: </w:t>
      </w:r>
    </w:p>
    <w:p w14:paraId="47E01FDF" w14:textId="2D8CD292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diagnozowanie sytuacji społecznej i zawodowej oraz potrzeb Uczestników; </w:t>
      </w:r>
    </w:p>
    <w:p w14:paraId="5E6B7953" w14:textId="4A4F3E6B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realizowanie zaplanowanych zajęć; </w:t>
      </w:r>
    </w:p>
    <w:p w14:paraId="78C3C75A" w14:textId="7B1AB06E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prowadzenie dokumentacji pracy z Uczestnikami; </w:t>
      </w:r>
    </w:p>
    <w:p w14:paraId="365FD9BC" w14:textId="732CDAD4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współdziałanie z innymi podmiotami w zakresie realizacji zadań wynikających z procesu reintegracji zawodowej i społecznej Uczestników; </w:t>
      </w:r>
    </w:p>
    <w:p w14:paraId="697F1477" w14:textId="7EE95FE9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realizacja programów pomocowych; </w:t>
      </w:r>
    </w:p>
    <w:p w14:paraId="1896CA3C" w14:textId="2396F1D5" w:rsidR="007947AB" w:rsidRDefault="007947AB" w:rsidP="000E56EB">
      <w:pPr>
        <w:pStyle w:val="Akapitzlist"/>
        <w:numPr>
          <w:ilvl w:val="1"/>
          <w:numId w:val="17"/>
        </w:numPr>
      </w:pPr>
      <w:r>
        <w:t xml:space="preserve">prowadzenie indywidualnych konsultacji. </w:t>
      </w:r>
    </w:p>
    <w:p w14:paraId="0531EEA9" w14:textId="77777777" w:rsidR="007947AB" w:rsidRDefault="007947AB" w:rsidP="006E5532">
      <w:pPr>
        <w:pStyle w:val="Nagwek3"/>
      </w:pPr>
      <w:r>
        <w:t xml:space="preserve">§ 8 </w:t>
      </w:r>
    </w:p>
    <w:p w14:paraId="4B762169" w14:textId="77777777" w:rsidR="006E5532" w:rsidRDefault="007947AB" w:rsidP="000E56EB">
      <w:pPr>
        <w:pStyle w:val="Akapitzlist"/>
        <w:numPr>
          <w:ilvl w:val="0"/>
          <w:numId w:val="6"/>
        </w:numPr>
      </w:pPr>
      <w:r>
        <w:t xml:space="preserve">Działalność Klubu może być uzupełniana przez wolontariuszy wykonujących świadczenia odpowiadające świadczeniu pracy. </w:t>
      </w:r>
    </w:p>
    <w:p w14:paraId="1B728360" w14:textId="77777777" w:rsidR="006E5532" w:rsidRDefault="007947AB" w:rsidP="000E56EB">
      <w:pPr>
        <w:pStyle w:val="Akapitzlist"/>
        <w:numPr>
          <w:ilvl w:val="0"/>
          <w:numId w:val="6"/>
        </w:numPr>
      </w:pPr>
      <w:r>
        <w:t xml:space="preserve">Do zadań wolontariuszy należy w szczególności wspomaganie w realizowaniu zadań. </w:t>
      </w:r>
    </w:p>
    <w:p w14:paraId="3EC4A49A" w14:textId="1862A577" w:rsidR="007947AB" w:rsidRDefault="007947AB" w:rsidP="000E56EB">
      <w:pPr>
        <w:pStyle w:val="Akapitzlist"/>
        <w:numPr>
          <w:ilvl w:val="0"/>
          <w:numId w:val="6"/>
        </w:numPr>
      </w:pPr>
      <w:r>
        <w:t xml:space="preserve">Wolontariuszem w KIS może być osoba: </w:t>
      </w:r>
    </w:p>
    <w:p w14:paraId="1CFE97C8" w14:textId="18BF5AE1" w:rsidR="007947AB" w:rsidRDefault="007947AB" w:rsidP="000E56EB">
      <w:pPr>
        <w:pStyle w:val="Akapitzlist"/>
        <w:numPr>
          <w:ilvl w:val="1"/>
          <w:numId w:val="7"/>
        </w:numPr>
      </w:pPr>
      <w:r>
        <w:t xml:space="preserve">pełnoletnia, </w:t>
      </w:r>
    </w:p>
    <w:p w14:paraId="33965CB6" w14:textId="4E041437" w:rsidR="007947AB" w:rsidRDefault="007947AB" w:rsidP="000E56EB">
      <w:pPr>
        <w:pStyle w:val="Akapitzlist"/>
        <w:numPr>
          <w:ilvl w:val="1"/>
          <w:numId w:val="7"/>
        </w:numPr>
      </w:pPr>
      <w:r>
        <w:t xml:space="preserve">która oświadczy, że jest niekaralna, </w:t>
      </w:r>
    </w:p>
    <w:p w14:paraId="16C770E2" w14:textId="3687BBBD" w:rsidR="006E5532" w:rsidRDefault="007947AB" w:rsidP="000E56EB">
      <w:pPr>
        <w:pStyle w:val="Akapitzlist"/>
        <w:numPr>
          <w:ilvl w:val="1"/>
          <w:numId w:val="7"/>
        </w:numPr>
      </w:pPr>
      <w:r>
        <w:t>ubezpieczona od odpowiedzialności cywilnej za szkody powstałe w</w:t>
      </w:r>
      <w:r w:rsidR="005B79A1">
        <w:t> </w:t>
      </w:r>
      <w:r>
        <w:t xml:space="preserve">czasie pracy </w:t>
      </w:r>
    </w:p>
    <w:p w14:paraId="4FA0CA4C" w14:textId="0F464B67" w:rsidR="007947AB" w:rsidRDefault="007947AB" w:rsidP="000E56EB">
      <w:pPr>
        <w:pStyle w:val="Akapitzlist"/>
        <w:numPr>
          <w:ilvl w:val="0"/>
          <w:numId w:val="6"/>
        </w:numPr>
      </w:pPr>
      <w:r>
        <w:t xml:space="preserve">Wolontariusz wykonuje świadczenia w KIS pod nadzorem osoby wyznaczonej przez Dyrektora. </w:t>
      </w:r>
    </w:p>
    <w:p w14:paraId="7D63448C" w14:textId="1918FF8F" w:rsidR="007947AB" w:rsidRDefault="007947AB" w:rsidP="000E56EB">
      <w:pPr>
        <w:pStyle w:val="Akapitzlist"/>
        <w:numPr>
          <w:ilvl w:val="0"/>
          <w:numId w:val="6"/>
        </w:numPr>
      </w:pPr>
      <w:r>
        <w:t xml:space="preserve">Z wolontariuszem Dyrektor Ośrodka zawiera porozumienie, które określa: </w:t>
      </w:r>
    </w:p>
    <w:p w14:paraId="7A690393" w14:textId="444F8511" w:rsidR="007947AB" w:rsidRDefault="007947AB" w:rsidP="000E56EB">
      <w:pPr>
        <w:pStyle w:val="Akapitzlist"/>
        <w:numPr>
          <w:ilvl w:val="1"/>
          <w:numId w:val="18"/>
        </w:numPr>
      </w:pPr>
      <w:r>
        <w:lastRenderedPageBreak/>
        <w:t xml:space="preserve">zakres, sposób i czas wykonywania przez wolontariusza świadczeń </w:t>
      </w:r>
    </w:p>
    <w:p w14:paraId="06F17BC2" w14:textId="4749315D" w:rsidR="007947AB" w:rsidRDefault="007947AB" w:rsidP="000E56EB">
      <w:pPr>
        <w:pStyle w:val="Akapitzlist"/>
        <w:numPr>
          <w:ilvl w:val="1"/>
          <w:numId w:val="18"/>
        </w:numPr>
      </w:pPr>
      <w:r>
        <w:t xml:space="preserve">zobowiązanie wolontariusza do zachowania tajemnicy w sprawach dotyczących uczestników KIS, </w:t>
      </w:r>
    </w:p>
    <w:p w14:paraId="2B35BB23" w14:textId="45EF6DBC" w:rsidR="007947AB" w:rsidRDefault="007947AB" w:rsidP="000E56EB">
      <w:pPr>
        <w:pStyle w:val="Akapitzlist"/>
        <w:numPr>
          <w:ilvl w:val="1"/>
          <w:numId w:val="18"/>
        </w:numPr>
      </w:pPr>
      <w:r>
        <w:t xml:space="preserve">postanowienie o możliwości jego rozwiązania </w:t>
      </w:r>
    </w:p>
    <w:p w14:paraId="39679397" w14:textId="77777777" w:rsidR="007947AB" w:rsidRDefault="007947AB" w:rsidP="006E5532">
      <w:pPr>
        <w:pStyle w:val="Nagwek3"/>
      </w:pPr>
      <w:r>
        <w:t xml:space="preserve">§ 9 </w:t>
      </w:r>
    </w:p>
    <w:p w14:paraId="73C0A729" w14:textId="77777777" w:rsidR="007947AB" w:rsidRDefault="007947AB" w:rsidP="006E5532">
      <w:pPr>
        <w:pStyle w:val="Nagwek2"/>
      </w:pPr>
      <w:r>
        <w:t xml:space="preserve">UCZESTNICTWO W KLUBIE </w:t>
      </w:r>
    </w:p>
    <w:p w14:paraId="7AA493C8" w14:textId="43EA3DEE" w:rsidR="007947AB" w:rsidRDefault="007947AB" w:rsidP="000E56EB">
      <w:pPr>
        <w:pStyle w:val="Akapitzlist"/>
        <w:numPr>
          <w:ilvl w:val="0"/>
          <w:numId w:val="8"/>
        </w:numPr>
      </w:pPr>
      <w:r>
        <w:t xml:space="preserve">Udział w zajęciach prowadzonych przez Klub jest dobrowolny i bezpłatny. </w:t>
      </w:r>
    </w:p>
    <w:p w14:paraId="506FCE17" w14:textId="04D1AC55" w:rsidR="007947AB" w:rsidRDefault="007947AB" w:rsidP="000E56EB">
      <w:pPr>
        <w:pStyle w:val="Akapitzlist"/>
        <w:numPr>
          <w:ilvl w:val="0"/>
          <w:numId w:val="8"/>
        </w:numPr>
      </w:pPr>
      <w:r>
        <w:t xml:space="preserve">Uczestnictwo w zajęciach organizowanych przez Klub odbywa się na podstawie ankiet, z inicjatywy osoby zainteresowanej, wniosku Lidera, czy też wniosku pracownika socjalnego; </w:t>
      </w:r>
    </w:p>
    <w:p w14:paraId="3F0FD662" w14:textId="29A2D55C" w:rsidR="007947AB" w:rsidRDefault="007947AB" w:rsidP="000E56EB">
      <w:pPr>
        <w:pStyle w:val="Akapitzlist"/>
        <w:numPr>
          <w:ilvl w:val="0"/>
          <w:numId w:val="8"/>
        </w:numPr>
      </w:pPr>
      <w:r>
        <w:t xml:space="preserve">Przed przystąpieniem do wsparcia pracownik socjalny spisuje z uczestnikiem kontrakt socjalny, który określa zobowiązania i uprawnienia obu stron. </w:t>
      </w:r>
    </w:p>
    <w:p w14:paraId="657D72C7" w14:textId="77777777" w:rsidR="007947AB" w:rsidRDefault="007947AB" w:rsidP="006E5532">
      <w:pPr>
        <w:pStyle w:val="Nagwek3"/>
      </w:pPr>
      <w:r>
        <w:t>§ 10</w:t>
      </w:r>
    </w:p>
    <w:p w14:paraId="79CF0783" w14:textId="689EFFAA" w:rsidR="007947AB" w:rsidRDefault="007947AB" w:rsidP="000E56EB">
      <w:pPr>
        <w:pStyle w:val="Akapitzlist"/>
        <w:numPr>
          <w:ilvl w:val="0"/>
          <w:numId w:val="10"/>
        </w:numPr>
      </w:pPr>
      <w:r>
        <w:t xml:space="preserve">Ścieżka uczestnictwa w Klubie złożona jest z III etapów oddziaływań: </w:t>
      </w:r>
    </w:p>
    <w:p w14:paraId="01C023A4" w14:textId="1CB1780B" w:rsidR="007947AB" w:rsidRDefault="007947AB" w:rsidP="000E56EB">
      <w:pPr>
        <w:pStyle w:val="Akapitzlist"/>
        <w:numPr>
          <w:ilvl w:val="1"/>
          <w:numId w:val="19"/>
        </w:numPr>
      </w:pPr>
      <w:r>
        <w:t>I etap - diagnoza i poradnictwo indywidualne, psychologiczne i</w:t>
      </w:r>
      <w:r w:rsidR="005B79A1">
        <w:t> </w:t>
      </w:r>
      <w:r>
        <w:t xml:space="preserve">zawodowe, </w:t>
      </w:r>
    </w:p>
    <w:p w14:paraId="53D0F38C" w14:textId="2518C507" w:rsidR="007947AB" w:rsidRDefault="007947AB" w:rsidP="000E56EB">
      <w:pPr>
        <w:pStyle w:val="Akapitzlist"/>
        <w:numPr>
          <w:ilvl w:val="1"/>
          <w:numId w:val="19"/>
        </w:numPr>
      </w:pPr>
      <w:r>
        <w:t>II etap - warsztaty, treningi, szkolenia, edukacja, profilaktyka grupowa - dostosowane do uczestnika na podstawie diagnozy specjalistów i</w:t>
      </w:r>
      <w:r w:rsidR="005B79A1">
        <w:t> </w:t>
      </w:r>
      <w:r>
        <w:t xml:space="preserve">wywiadu pracownika socjalnego </w:t>
      </w:r>
    </w:p>
    <w:p w14:paraId="10D45063" w14:textId="621ED411" w:rsidR="007947AB" w:rsidRDefault="007947AB" w:rsidP="000E56EB">
      <w:pPr>
        <w:pStyle w:val="Akapitzlist"/>
        <w:numPr>
          <w:ilvl w:val="1"/>
          <w:numId w:val="19"/>
        </w:numPr>
      </w:pPr>
      <w:r>
        <w:t>III etap - kursy zawodowe, weryfikacja uczestników ze względu na predyspozycje zawodowe, stan zdrowia (badania lekarskie i</w:t>
      </w:r>
      <w:r w:rsidR="005B79A1">
        <w:t> </w:t>
      </w:r>
      <w:r>
        <w:t xml:space="preserve">specjalistyczne), systematyczności i odpowiedzialności. </w:t>
      </w:r>
    </w:p>
    <w:p w14:paraId="5E2853A0" w14:textId="1869C1A8" w:rsidR="007947AB" w:rsidRDefault="007947AB" w:rsidP="000E56EB">
      <w:pPr>
        <w:pStyle w:val="Akapitzlist"/>
        <w:numPr>
          <w:ilvl w:val="0"/>
          <w:numId w:val="10"/>
        </w:numPr>
      </w:pPr>
      <w:r>
        <w:t xml:space="preserve">Czas uczestnictwa w Klubie od 6-10 miesięcy. </w:t>
      </w:r>
    </w:p>
    <w:p w14:paraId="2F73DE85" w14:textId="77777777" w:rsidR="007947AB" w:rsidRDefault="007947AB" w:rsidP="006E5532">
      <w:pPr>
        <w:pStyle w:val="Nagwek3"/>
      </w:pPr>
      <w:r>
        <w:t xml:space="preserve">§ 11 </w:t>
      </w:r>
    </w:p>
    <w:p w14:paraId="3E7A3505" w14:textId="12A2BF4C" w:rsidR="007947AB" w:rsidRDefault="007947AB" w:rsidP="000E56EB">
      <w:pPr>
        <w:pStyle w:val="Akapitzlist"/>
        <w:numPr>
          <w:ilvl w:val="0"/>
          <w:numId w:val="11"/>
        </w:numPr>
      </w:pPr>
      <w:r>
        <w:t xml:space="preserve">Działania Klubu skierowane są do osób znajdujących się w szczególnej sytuacji na rynku pracy w myśl art. 49 Ustawy o promocji zatrudnienia i instytucjach rynku pracy z dnia 20 kwietnia 2004r., </w:t>
      </w:r>
    </w:p>
    <w:p w14:paraId="452938FB" w14:textId="4E96E314" w:rsidR="007947AB" w:rsidRDefault="007947AB" w:rsidP="000E56EB">
      <w:pPr>
        <w:pStyle w:val="Akapitzlist"/>
        <w:numPr>
          <w:ilvl w:val="1"/>
          <w:numId w:val="20"/>
        </w:numPr>
      </w:pPr>
      <w:r>
        <w:t xml:space="preserve">bezrobotnych do 25 roku życia, </w:t>
      </w:r>
    </w:p>
    <w:p w14:paraId="7CFE73A4" w14:textId="7F702B6D" w:rsidR="007947AB" w:rsidRDefault="007947AB" w:rsidP="000E56EB">
      <w:pPr>
        <w:pStyle w:val="Akapitzlist"/>
        <w:numPr>
          <w:ilvl w:val="1"/>
          <w:numId w:val="20"/>
        </w:numPr>
      </w:pPr>
      <w:r>
        <w:t xml:space="preserve">bezrobotnych długotrwale, </w:t>
      </w:r>
    </w:p>
    <w:p w14:paraId="5901A901" w14:textId="2DC4C5E1" w:rsidR="007947AB" w:rsidRDefault="007947AB" w:rsidP="000E56EB">
      <w:pPr>
        <w:pStyle w:val="Akapitzlist"/>
        <w:numPr>
          <w:ilvl w:val="1"/>
          <w:numId w:val="20"/>
        </w:numPr>
      </w:pPr>
      <w:r>
        <w:lastRenderedPageBreak/>
        <w:t xml:space="preserve">bezrobotnych powyżej 50 roku życia, </w:t>
      </w:r>
    </w:p>
    <w:p w14:paraId="1033A9D1" w14:textId="1A2687C0" w:rsidR="007947AB" w:rsidRDefault="007947AB" w:rsidP="000E56EB">
      <w:pPr>
        <w:pStyle w:val="Akapitzlist"/>
        <w:numPr>
          <w:ilvl w:val="1"/>
          <w:numId w:val="20"/>
        </w:numPr>
      </w:pPr>
      <w:r>
        <w:t xml:space="preserve">bezrobotnych bez kwalifikacji zawodowych, </w:t>
      </w:r>
    </w:p>
    <w:p w14:paraId="7571EB7E" w14:textId="54D4E525" w:rsidR="007947AB" w:rsidRDefault="007947AB" w:rsidP="000E56EB">
      <w:pPr>
        <w:pStyle w:val="Akapitzlist"/>
        <w:numPr>
          <w:ilvl w:val="1"/>
          <w:numId w:val="20"/>
        </w:numPr>
      </w:pPr>
      <w:r>
        <w:t xml:space="preserve">bezrobotnych samotnie wychowujących co najmniej 1 dziecko do 7 roku życia, </w:t>
      </w:r>
    </w:p>
    <w:p w14:paraId="56F26A6E" w14:textId="728C2FC9" w:rsidR="007947AB" w:rsidRDefault="007947AB" w:rsidP="000E56EB">
      <w:pPr>
        <w:pStyle w:val="Akapitzlist"/>
        <w:numPr>
          <w:ilvl w:val="1"/>
          <w:numId w:val="20"/>
        </w:numPr>
      </w:pPr>
      <w:r>
        <w:t xml:space="preserve">bezrobotnych niepełnosprawnych w myśl art. 7 Ustawy o pomocy społecznej z dnia 12 marca 2004r.: </w:t>
      </w:r>
    </w:p>
    <w:p w14:paraId="257B1D72" w14:textId="19369579" w:rsidR="007947AB" w:rsidRDefault="007947AB" w:rsidP="000E56EB">
      <w:pPr>
        <w:pStyle w:val="Akapitzlist"/>
        <w:numPr>
          <w:ilvl w:val="2"/>
          <w:numId w:val="11"/>
        </w:numPr>
      </w:pPr>
      <w:r>
        <w:t xml:space="preserve">doświadczających przemocy w rodzinie, </w:t>
      </w:r>
    </w:p>
    <w:p w14:paraId="55D1C8DA" w14:textId="4380A59C" w:rsidR="007947AB" w:rsidRDefault="007947AB" w:rsidP="000E56EB">
      <w:pPr>
        <w:pStyle w:val="Akapitzlist"/>
        <w:numPr>
          <w:ilvl w:val="2"/>
          <w:numId w:val="11"/>
        </w:numPr>
      </w:pPr>
      <w:r>
        <w:t xml:space="preserve">uzależnionych od alkoholu i narkotyków, </w:t>
      </w:r>
    </w:p>
    <w:p w14:paraId="00B79261" w14:textId="77777777" w:rsidR="00A616D1" w:rsidRDefault="007947AB" w:rsidP="000E56EB">
      <w:pPr>
        <w:pStyle w:val="Akapitzlist"/>
        <w:numPr>
          <w:ilvl w:val="2"/>
          <w:numId w:val="11"/>
        </w:numPr>
      </w:pPr>
      <w:r>
        <w:t xml:space="preserve">mających trudności w przystosowaniu do życia po zwolnieniu z zakładu karnego, </w:t>
      </w:r>
    </w:p>
    <w:p w14:paraId="0892851D" w14:textId="1EAEED87" w:rsidR="007947AB" w:rsidRDefault="007947AB" w:rsidP="000E56EB">
      <w:pPr>
        <w:pStyle w:val="Akapitzlist"/>
        <w:numPr>
          <w:ilvl w:val="2"/>
          <w:numId w:val="11"/>
        </w:numPr>
      </w:pPr>
      <w:r>
        <w:t xml:space="preserve">mających trudności w sprawach opiekuńczo – wychowawczych i prowadzenia; gospodarstwa domowego zwłaszcza w rodzinach niepełnych i wielodzietnych. </w:t>
      </w:r>
    </w:p>
    <w:p w14:paraId="7555938E" w14:textId="299D51D1" w:rsidR="007947AB" w:rsidRDefault="007947AB" w:rsidP="000E56EB">
      <w:pPr>
        <w:pStyle w:val="Akapitzlist"/>
        <w:numPr>
          <w:ilvl w:val="0"/>
          <w:numId w:val="11"/>
        </w:numPr>
      </w:pPr>
      <w:r>
        <w:t xml:space="preserve">Katalog grup kwalifikujących się do uczestnictwa w Klubie może zostać rozszerzony o inne osoby, w zależności od potrzeb wynikających z rozeznania środowiska lokalnego. </w:t>
      </w:r>
    </w:p>
    <w:p w14:paraId="394E65F0" w14:textId="0FA984BA" w:rsidR="007947AB" w:rsidRDefault="007947AB" w:rsidP="006E5532">
      <w:pPr>
        <w:pStyle w:val="Nagwek2"/>
      </w:pPr>
      <w:r>
        <w:t xml:space="preserve">OBOWIĄZKI UCZESTNIKÓW </w:t>
      </w:r>
    </w:p>
    <w:p w14:paraId="1D332BE1" w14:textId="77777777" w:rsidR="007947AB" w:rsidRDefault="007947AB" w:rsidP="006E5532">
      <w:pPr>
        <w:pStyle w:val="Nagwek3"/>
      </w:pPr>
      <w:r>
        <w:t xml:space="preserve">§ 12 </w:t>
      </w:r>
    </w:p>
    <w:p w14:paraId="70194DA6" w14:textId="087D39D5" w:rsidR="006E5532" w:rsidRDefault="007947AB" w:rsidP="000E56EB">
      <w:pPr>
        <w:pStyle w:val="Akapitzlist"/>
        <w:numPr>
          <w:ilvl w:val="0"/>
          <w:numId w:val="12"/>
        </w:numPr>
      </w:pPr>
      <w:r>
        <w:t xml:space="preserve">Uczestnik Klubu jest zobowiązany do aktywnego uczestnictwa w zajęciach reintegracji zawodowej i społecznej. </w:t>
      </w:r>
    </w:p>
    <w:p w14:paraId="1B893320" w14:textId="341181C5" w:rsidR="006E5532" w:rsidRDefault="007947AB" w:rsidP="000E56EB">
      <w:pPr>
        <w:pStyle w:val="Akapitzlist"/>
        <w:numPr>
          <w:ilvl w:val="0"/>
          <w:numId w:val="12"/>
        </w:numPr>
      </w:pPr>
      <w:r>
        <w:t xml:space="preserve">Każdy uczestnik zobowiązany jest do: </w:t>
      </w:r>
    </w:p>
    <w:p w14:paraId="1B514E5E" w14:textId="0B7F0177" w:rsidR="006E5532" w:rsidRDefault="007947AB" w:rsidP="000E56EB">
      <w:pPr>
        <w:pStyle w:val="Akapitzlist"/>
        <w:numPr>
          <w:ilvl w:val="1"/>
          <w:numId w:val="21"/>
        </w:numPr>
      </w:pPr>
      <w:r>
        <w:t xml:space="preserve">współpracy i współdziałania przy realizacji zadań Programu; </w:t>
      </w:r>
    </w:p>
    <w:p w14:paraId="7FA5E51D" w14:textId="3FDE6670" w:rsidR="006E5532" w:rsidRDefault="007947AB" w:rsidP="000E56EB">
      <w:pPr>
        <w:pStyle w:val="Akapitzlist"/>
        <w:numPr>
          <w:ilvl w:val="1"/>
          <w:numId w:val="21"/>
        </w:numPr>
      </w:pPr>
      <w:r>
        <w:t xml:space="preserve">dbałości o wspólne dobro, ład i porządek; </w:t>
      </w:r>
    </w:p>
    <w:p w14:paraId="3B240A0C" w14:textId="2D86C332" w:rsidR="006E5532" w:rsidRDefault="007947AB" w:rsidP="000E56EB">
      <w:pPr>
        <w:pStyle w:val="Akapitzlist"/>
        <w:numPr>
          <w:ilvl w:val="1"/>
          <w:numId w:val="21"/>
        </w:numPr>
      </w:pPr>
      <w:r>
        <w:t xml:space="preserve">przestrzegania zasad kultury i współżycia społecznego; </w:t>
      </w:r>
    </w:p>
    <w:p w14:paraId="11CC69ED" w14:textId="364D6096" w:rsidR="006E5532" w:rsidRDefault="007947AB" w:rsidP="000E56EB">
      <w:pPr>
        <w:pStyle w:val="Akapitzlist"/>
        <w:numPr>
          <w:ilvl w:val="1"/>
          <w:numId w:val="21"/>
        </w:numPr>
      </w:pPr>
      <w:r>
        <w:t xml:space="preserve">poufności i ochrony danych osobowych Uczestników. </w:t>
      </w:r>
    </w:p>
    <w:p w14:paraId="6146BD5F" w14:textId="77777777" w:rsidR="006E5532" w:rsidRDefault="007947AB" w:rsidP="006E5532">
      <w:pPr>
        <w:pStyle w:val="Nagwek2"/>
      </w:pPr>
      <w:r>
        <w:t xml:space="preserve">REZYGNACJA Z UCZESTNICTWA W KLUBIE </w:t>
      </w:r>
    </w:p>
    <w:p w14:paraId="165710B9" w14:textId="77777777" w:rsidR="006E5532" w:rsidRDefault="007947AB" w:rsidP="006E5532">
      <w:pPr>
        <w:pStyle w:val="Nagwek3"/>
      </w:pPr>
      <w:r>
        <w:t xml:space="preserve">§ 13 </w:t>
      </w:r>
    </w:p>
    <w:p w14:paraId="3CA4B93E" w14:textId="3EA2D44B" w:rsidR="006E5532" w:rsidRDefault="007947AB" w:rsidP="000E56EB">
      <w:pPr>
        <w:pStyle w:val="Akapitzlist"/>
        <w:numPr>
          <w:ilvl w:val="0"/>
          <w:numId w:val="13"/>
        </w:numPr>
      </w:pPr>
      <w:r>
        <w:t xml:space="preserve">Rezygnacja z udziału w Klubie lub projekcie możliwa jest tylko w uzasadnionych przypadkach i następuje poprzez złożenie pisemnej rezygnacji przez uczestnika. </w:t>
      </w:r>
    </w:p>
    <w:p w14:paraId="7CC9D20E" w14:textId="26015BF3" w:rsidR="006E5532" w:rsidRDefault="007947AB" w:rsidP="000E56EB">
      <w:pPr>
        <w:pStyle w:val="Akapitzlist"/>
        <w:numPr>
          <w:ilvl w:val="0"/>
          <w:numId w:val="13"/>
        </w:numPr>
      </w:pPr>
      <w:r>
        <w:lastRenderedPageBreak/>
        <w:t>Uzasadnione przypadki, o których mowa w pkt. 1 niniejszego paragrafu mogą wynikać z długotrwałych przyczyn natury zdrowotnej lub działania siły wyższej i</w:t>
      </w:r>
      <w:r w:rsidR="005B79A1">
        <w:t> </w:t>
      </w:r>
      <w:r>
        <w:t>z</w:t>
      </w:r>
      <w:r w:rsidR="005B79A1">
        <w:t> </w:t>
      </w:r>
      <w:r>
        <w:t xml:space="preserve">zasady nie mogą być znane przez uczestnika w momencie rozpoczęcia udziału w Klubie lub projekcie. </w:t>
      </w:r>
    </w:p>
    <w:p w14:paraId="57B84962" w14:textId="4A1D4FC8" w:rsidR="006E5532" w:rsidRDefault="007947AB" w:rsidP="000E56EB">
      <w:pPr>
        <w:pStyle w:val="Akapitzlist"/>
        <w:numPr>
          <w:ilvl w:val="0"/>
          <w:numId w:val="13"/>
        </w:numPr>
      </w:pPr>
      <w:r>
        <w:t xml:space="preserve">Organizator zastrzega sobie prawo do skreślenia uczestnika z listy uczestników Klubu/projektu w przypadku naruszenia przez niego niniejszego Regulaminu oraz zasad współżycia społecznego w szczególności w przypadku naruszenia nietykalności cielesnej innego słuchacza, specjalisty lub pracownika wykonującego działania w Klubie, udowodnionego aktu kradzieży lub szczególnego wandalizmu. </w:t>
      </w:r>
    </w:p>
    <w:p w14:paraId="730748CF" w14:textId="14464674" w:rsidR="006E5532" w:rsidRDefault="007947AB" w:rsidP="000E56EB">
      <w:pPr>
        <w:pStyle w:val="Akapitzlist"/>
        <w:numPr>
          <w:ilvl w:val="0"/>
          <w:numId w:val="13"/>
        </w:numPr>
      </w:pPr>
      <w:r>
        <w:t xml:space="preserve">W przypadku rezygnacji lub skreślenia uczestnika z listy osób zakwalifikowanych do projektu, jego miejsce zajmie pierwsza osoba z listy rezerwowej. </w:t>
      </w:r>
    </w:p>
    <w:p w14:paraId="69B7F759" w14:textId="1294D80E" w:rsidR="006E5532" w:rsidRDefault="007947AB" w:rsidP="000E56EB">
      <w:pPr>
        <w:pStyle w:val="Akapitzlist"/>
        <w:numPr>
          <w:ilvl w:val="0"/>
          <w:numId w:val="13"/>
        </w:numPr>
      </w:pPr>
      <w:r>
        <w:t>Brak współdziałania osoby lub rodziny z pracownikiem socjalnym w</w:t>
      </w:r>
      <w:r w:rsidR="005B79A1">
        <w:t> </w:t>
      </w:r>
      <w:r>
        <w:t>rozwiązywaniu trudnej sytuacji życiowej m.in. odmowa podpisania kontraktu socjalnego stanowi podstawę odmowy przyznania świadczeń pieniężnych z</w:t>
      </w:r>
      <w:r w:rsidR="005B79A1">
        <w:t> </w:t>
      </w:r>
      <w:r>
        <w:t xml:space="preserve">pomocy społecznej na okres: </w:t>
      </w:r>
    </w:p>
    <w:p w14:paraId="6AE003C9" w14:textId="683319FC" w:rsidR="006E5532" w:rsidRDefault="007947AB" w:rsidP="000E56EB">
      <w:pPr>
        <w:pStyle w:val="Akapitzlist"/>
        <w:numPr>
          <w:ilvl w:val="1"/>
          <w:numId w:val="22"/>
        </w:numPr>
      </w:pPr>
      <w:r>
        <w:t xml:space="preserve">6 miesięcy w przypadku pierwszej odmowy, </w:t>
      </w:r>
    </w:p>
    <w:p w14:paraId="327B20E6" w14:textId="16F61F9B" w:rsidR="006E5532" w:rsidRDefault="007947AB" w:rsidP="000E56EB">
      <w:pPr>
        <w:pStyle w:val="Akapitzlist"/>
        <w:numPr>
          <w:ilvl w:val="1"/>
          <w:numId w:val="22"/>
        </w:numPr>
      </w:pPr>
      <w:r>
        <w:t xml:space="preserve">8 miesięcy w przypadku gdy osoba odmówi udziału po raz kolejny. </w:t>
      </w:r>
    </w:p>
    <w:p w14:paraId="75E9C178" w14:textId="23B0034B" w:rsidR="006E5532" w:rsidRDefault="007947AB" w:rsidP="006E5532">
      <w:pPr>
        <w:pStyle w:val="Nagwek2"/>
      </w:pPr>
      <w:r>
        <w:t xml:space="preserve">POSTANOWIENIA KOŃCOWE </w:t>
      </w:r>
    </w:p>
    <w:p w14:paraId="69932D63" w14:textId="77777777" w:rsidR="006E5532" w:rsidRDefault="007947AB" w:rsidP="006E5532">
      <w:pPr>
        <w:pStyle w:val="Nagwek3"/>
      </w:pPr>
      <w:r>
        <w:t xml:space="preserve">§14 </w:t>
      </w:r>
    </w:p>
    <w:p w14:paraId="359BB7B7" w14:textId="45ACC823" w:rsidR="006E5532" w:rsidRDefault="007947AB" w:rsidP="000E56EB">
      <w:pPr>
        <w:pStyle w:val="Akapitzlist"/>
        <w:numPr>
          <w:ilvl w:val="0"/>
          <w:numId w:val="9"/>
        </w:numPr>
      </w:pPr>
      <w:r>
        <w:t>Uczestników zobowiązuje się do przestrzegania przepisów BHP, PPOŻ i</w:t>
      </w:r>
      <w:r w:rsidR="005B79A1">
        <w:t> </w:t>
      </w:r>
      <w:r>
        <w:t xml:space="preserve">niniejszego Regulaminu. </w:t>
      </w:r>
    </w:p>
    <w:p w14:paraId="0A764D37" w14:textId="1D874E66" w:rsidR="006E5532" w:rsidRDefault="007947AB" w:rsidP="000E56EB">
      <w:pPr>
        <w:pStyle w:val="Akapitzlist"/>
        <w:numPr>
          <w:ilvl w:val="0"/>
          <w:numId w:val="9"/>
        </w:numPr>
      </w:pPr>
      <w:r>
        <w:t>Pracownicy Klubu potwierdzają swoim podpisem przyjęcie do wiadomości i</w:t>
      </w:r>
      <w:r w:rsidR="005B79A1">
        <w:t> </w:t>
      </w:r>
      <w:r>
        <w:t xml:space="preserve">stosowania postanowień niniejszego Regulaminu, natomiast Uczestnicy warsztatów, po zapoznaniu się, podpisują oświadczenie o znajomości Regulaminu. </w:t>
      </w:r>
    </w:p>
    <w:p w14:paraId="0C2D53D9" w14:textId="77777777" w:rsidR="006E5532" w:rsidRDefault="007947AB" w:rsidP="006E5532">
      <w:pPr>
        <w:pStyle w:val="Nagwek3"/>
      </w:pPr>
      <w:r>
        <w:t xml:space="preserve">§15 </w:t>
      </w:r>
    </w:p>
    <w:p w14:paraId="3424CA25" w14:textId="2BA52989" w:rsidR="006E44CF" w:rsidRPr="007947AB" w:rsidRDefault="007947AB" w:rsidP="007947AB">
      <w:r>
        <w:t>Zmiana Regulaminu może nastąpić w drodze zarządzenia Dyrektora</w:t>
      </w:r>
    </w:p>
    <w:sectPr w:rsidR="006E44CF" w:rsidRPr="007947AB" w:rsidSect="00A078B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D7616" w14:textId="77777777" w:rsidR="000E56EB" w:rsidRDefault="000E56EB" w:rsidP="009400AC">
      <w:pPr>
        <w:spacing w:before="0" w:after="0" w:line="240" w:lineRule="auto"/>
      </w:pPr>
      <w:r>
        <w:separator/>
      </w:r>
    </w:p>
  </w:endnote>
  <w:endnote w:type="continuationSeparator" w:id="0">
    <w:p w14:paraId="11E97ADA" w14:textId="77777777" w:rsidR="000E56EB" w:rsidRDefault="000E56EB" w:rsidP="00940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9E36" w14:textId="77777777" w:rsidR="000E56EB" w:rsidRDefault="000E56EB" w:rsidP="009400AC">
      <w:pPr>
        <w:spacing w:before="0" w:after="0" w:line="240" w:lineRule="auto"/>
      </w:pPr>
      <w:r>
        <w:separator/>
      </w:r>
    </w:p>
  </w:footnote>
  <w:footnote w:type="continuationSeparator" w:id="0">
    <w:p w14:paraId="230CE28E" w14:textId="77777777" w:rsidR="000E56EB" w:rsidRDefault="000E56EB" w:rsidP="009400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05ED2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23BB"/>
    <w:multiLevelType w:val="hybridMultilevel"/>
    <w:tmpl w:val="EB7A2B1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0A901EC"/>
    <w:multiLevelType w:val="hybridMultilevel"/>
    <w:tmpl w:val="531E1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98F164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774"/>
    <w:multiLevelType w:val="hybridMultilevel"/>
    <w:tmpl w:val="D4C88724"/>
    <w:lvl w:ilvl="0" w:tplc="6AFE16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5177"/>
    <w:multiLevelType w:val="hybridMultilevel"/>
    <w:tmpl w:val="5B5E9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8F164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DAB"/>
    <w:multiLevelType w:val="hybridMultilevel"/>
    <w:tmpl w:val="44CE0D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849132">
      <w:start w:val="1"/>
      <w:numFmt w:val="decimal"/>
      <w:lvlText w:val="%2.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B71077C4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0DC6B6B"/>
    <w:multiLevelType w:val="hybridMultilevel"/>
    <w:tmpl w:val="FB9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782"/>
    <w:multiLevelType w:val="hybridMultilevel"/>
    <w:tmpl w:val="6686AD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90F8F586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DAC0A6D"/>
    <w:multiLevelType w:val="hybridMultilevel"/>
    <w:tmpl w:val="B212D9FA"/>
    <w:lvl w:ilvl="0" w:tplc="9F144C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7DF"/>
    <w:multiLevelType w:val="hybridMultilevel"/>
    <w:tmpl w:val="E95E3C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261A"/>
    <w:multiLevelType w:val="hybridMultilevel"/>
    <w:tmpl w:val="D90638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90F8F586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47A711A"/>
    <w:multiLevelType w:val="hybridMultilevel"/>
    <w:tmpl w:val="F288E3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849132">
      <w:start w:val="1"/>
      <w:numFmt w:val="decimal"/>
      <w:lvlText w:val="%2.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90F8F586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4D765EF"/>
    <w:multiLevelType w:val="hybridMultilevel"/>
    <w:tmpl w:val="D012C11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29226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0016A"/>
    <w:multiLevelType w:val="hybridMultilevel"/>
    <w:tmpl w:val="E8AA7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B972E7"/>
    <w:multiLevelType w:val="hybridMultilevel"/>
    <w:tmpl w:val="CA8CF6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796C"/>
    <w:multiLevelType w:val="hybridMultilevel"/>
    <w:tmpl w:val="F516E8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849132">
      <w:start w:val="1"/>
      <w:numFmt w:val="decimal"/>
      <w:lvlText w:val="%2.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90F8F586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3600790"/>
    <w:multiLevelType w:val="hybridMultilevel"/>
    <w:tmpl w:val="95C8B2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2DD1"/>
    <w:multiLevelType w:val="hybridMultilevel"/>
    <w:tmpl w:val="F288E3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849132">
      <w:start w:val="1"/>
      <w:numFmt w:val="decimal"/>
      <w:lvlText w:val="%2."/>
      <w:lvlJc w:val="left"/>
      <w:pPr>
        <w:ind w:left="1375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90F8F586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097152F"/>
    <w:multiLevelType w:val="hybridMultilevel"/>
    <w:tmpl w:val="B0E4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30CF6"/>
    <w:multiLevelType w:val="hybridMultilevel"/>
    <w:tmpl w:val="BAB6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10A4"/>
    <w:multiLevelType w:val="hybridMultilevel"/>
    <w:tmpl w:val="262CC8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A92129"/>
    <w:multiLevelType w:val="hybridMultilevel"/>
    <w:tmpl w:val="C818D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8528D3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9"/>
  </w:num>
  <w:num w:numId="13">
    <w:abstractNumId w:val="20"/>
  </w:num>
  <w:num w:numId="14">
    <w:abstractNumId w:val="4"/>
  </w:num>
  <w:num w:numId="15">
    <w:abstractNumId w:val="18"/>
  </w:num>
  <w:num w:numId="16">
    <w:abstractNumId w:val="14"/>
  </w:num>
  <w:num w:numId="17">
    <w:abstractNumId w:val="21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6113"/>
    <w:rsid w:val="00017650"/>
    <w:rsid w:val="0002368D"/>
    <w:rsid w:val="0009715A"/>
    <w:rsid w:val="000B207E"/>
    <w:rsid w:val="000B3E78"/>
    <w:rsid w:val="000C14BF"/>
    <w:rsid w:val="000E4141"/>
    <w:rsid w:val="000E56EB"/>
    <w:rsid w:val="00111BF7"/>
    <w:rsid w:val="00123895"/>
    <w:rsid w:val="001523D9"/>
    <w:rsid w:val="00156729"/>
    <w:rsid w:val="00157091"/>
    <w:rsid w:val="001713A5"/>
    <w:rsid w:val="0017359A"/>
    <w:rsid w:val="001A52F1"/>
    <w:rsid w:val="001D65D6"/>
    <w:rsid w:val="001E7790"/>
    <w:rsid w:val="001F12E7"/>
    <w:rsid w:val="002271D0"/>
    <w:rsid w:val="00285C75"/>
    <w:rsid w:val="0029492F"/>
    <w:rsid w:val="002A2686"/>
    <w:rsid w:val="002A55A0"/>
    <w:rsid w:val="002D4ED9"/>
    <w:rsid w:val="002E1F84"/>
    <w:rsid w:val="002F599D"/>
    <w:rsid w:val="003257DF"/>
    <w:rsid w:val="00326561"/>
    <w:rsid w:val="003811C0"/>
    <w:rsid w:val="003A345C"/>
    <w:rsid w:val="003B047F"/>
    <w:rsid w:val="003B1F0B"/>
    <w:rsid w:val="003D281D"/>
    <w:rsid w:val="003D4178"/>
    <w:rsid w:val="004137EA"/>
    <w:rsid w:val="00443836"/>
    <w:rsid w:val="004603F7"/>
    <w:rsid w:val="00465C9C"/>
    <w:rsid w:val="0048214B"/>
    <w:rsid w:val="00484A6F"/>
    <w:rsid w:val="004A2A59"/>
    <w:rsid w:val="004C0307"/>
    <w:rsid w:val="00507C52"/>
    <w:rsid w:val="00524015"/>
    <w:rsid w:val="00533C3E"/>
    <w:rsid w:val="00552A47"/>
    <w:rsid w:val="00564FF5"/>
    <w:rsid w:val="005B79A1"/>
    <w:rsid w:val="005D3EA5"/>
    <w:rsid w:val="005E21BC"/>
    <w:rsid w:val="006508F9"/>
    <w:rsid w:val="00651559"/>
    <w:rsid w:val="0067485B"/>
    <w:rsid w:val="006876C5"/>
    <w:rsid w:val="00697852"/>
    <w:rsid w:val="006A14D6"/>
    <w:rsid w:val="006A2999"/>
    <w:rsid w:val="006B1E4D"/>
    <w:rsid w:val="006E44CF"/>
    <w:rsid w:val="006E5532"/>
    <w:rsid w:val="006F5651"/>
    <w:rsid w:val="006F70CC"/>
    <w:rsid w:val="00714D22"/>
    <w:rsid w:val="00721EB4"/>
    <w:rsid w:val="00766D0F"/>
    <w:rsid w:val="007947AB"/>
    <w:rsid w:val="008501B2"/>
    <w:rsid w:val="008A688D"/>
    <w:rsid w:val="0091422B"/>
    <w:rsid w:val="00924879"/>
    <w:rsid w:val="00926636"/>
    <w:rsid w:val="009400AC"/>
    <w:rsid w:val="00960F9D"/>
    <w:rsid w:val="009908B8"/>
    <w:rsid w:val="009C75E1"/>
    <w:rsid w:val="009D3B12"/>
    <w:rsid w:val="009E2DD9"/>
    <w:rsid w:val="00A078BB"/>
    <w:rsid w:val="00A14335"/>
    <w:rsid w:val="00A30A36"/>
    <w:rsid w:val="00A616D1"/>
    <w:rsid w:val="00A82411"/>
    <w:rsid w:val="00A847AF"/>
    <w:rsid w:val="00AA7378"/>
    <w:rsid w:val="00AD2D81"/>
    <w:rsid w:val="00AD596B"/>
    <w:rsid w:val="00AF4B64"/>
    <w:rsid w:val="00B3432A"/>
    <w:rsid w:val="00B354B2"/>
    <w:rsid w:val="00BA1963"/>
    <w:rsid w:val="00BF6177"/>
    <w:rsid w:val="00C04F97"/>
    <w:rsid w:val="00C11C59"/>
    <w:rsid w:val="00C541C0"/>
    <w:rsid w:val="00C57358"/>
    <w:rsid w:val="00C8435C"/>
    <w:rsid w:val="00C95639"/>
    <w:rsid w:val="00CA4F36"/>
    <w:rsid w:val="00CA74D3"/>
    <w:rsid w:val="00CC0021"/>
    <w:rsid w:val="00D06AF4"/>
    <w:rsid w:val="00D15F16"/>
    <w:rsid w:val="00D230B5"/>
    <w:rsid w:val="00D30EFF"/>
    <w:rsid w:val="00D31405"/>
    <w:rsid w:val="00D6360A"/>
    <w:rsid w:val="00D74D99"/>
    <w:rsid w:val="00D75AF1"/>
    <w:rsid w:val="00D84AB2"/>
    <w:rsid w:val="00DA1704"/>
    <w:rsid w:val="00DC0115"/>
    <w:rsid w:val="00DD4820"/>
    <w:rsid w:val="00E262FF"/>
    <w:rsid w:val="00E37CDB"/>
    <w:rsid w:val="00E45110"/>
    <w:rsid w:val="00E903A8"/>
    <w:rsid w:val="00EA7A60"/>
    <w:rsid w:val="00EB18A0"/>
    <w:rsid w:val="00EB278A"/>
    <w:rsid w:val="00EC0115"/>
    <w:rsid w:val="00EF08E1"/>
    <w:rsid w:val="00EF1D4D"/>
    <w:rsid w:val="00EF3262"/>
    <w:rsid w:val="00F03A74"/>
    <w:rsid w:val="00F04107"/>
    <w:rsid w:val="00F43E4A"/>
    <w:rsid w:val="00F545CF"/>
    <w:rsid w:val="00F65911"/>
    <w:rsid w:val="00F83C3E"/>
    <w:rsid w:val="00F8443C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E1"/>
    <w:pPr>
      <w:spacing w:before="24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C75E1"/>
    <w:pPr>
      <w:keepNext/>
      <w:keepLines/>
      <w:spacing w:before="280" w:after="48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14B"/>
    <w:pPr>
      <w:keepNext/>
      <w:keepLines/>
      <w:spacing w:before="400" w:after="40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532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75E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214B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5532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  <w:style w:type="paragraph" w:styleId="Tytu">
    <w:name w:val="Title"/>
    <w:basedOn w:val="Normalny"/>
    <w:next w:val="Podtytu"/>
    <w:link w:val="TytuZnak"/>
    <w:qFormat/>
    <w:rsid w:val="0091422B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2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9142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422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91422B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rsid w:val="001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1A52F1"/>
    <w:rPr>
      <w:b/>
      <w:bCs/>
    </w:rPr>
  </w:style>
  <w:style w:type="paragraph" w:styleId="Listapunktowana2">
    <w:name w:val="List Bullet 2"/>
    <w:basedOn w:val="Normalny"/>
    <w:rsid w:val="001A52F1"/>
    <w:pPr>
      <w:numPr>
        <w:numId w:val="1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rsid w:val="001A52F1"/>
    <w:pPr>
      <w:spacing w:before="0" w:after="0" w:line="240" w:lineRule="auto"/>
      <w:ind w:left="566" w:hanging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1">
    <w:name w:val="st1"/>
    <w:basedOn w:val="Domylnaczcionkaakapitu"/>
    <w:rsid w:val="001A52F1"/>
  </w:style>
  <w:style w:type="paragraph" w:styleId="Nagwek">
    <w:name w:val="header"/>
    <w:basedOn w:val="Normalny"/>
    <w:link w:val="NagwekZnak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A52F1"/>
    <w:pPr>
      <w:spacing w:before="12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52F1"/>
    <w:pPr>
      <w:spacing w:before="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52F1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1A52F1"/>
    <w:pPr>
      <w:spacing w:before="120" w:after="12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52F1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A52F1"/>
    <w:rPr>
      <w:color w:val="0000FF"/>
      <w:u w:val="single"/>
    </w:rPr>
  </w:style>
  <w:style w:type="paragraph" w:styleId="Poprawka">
    <w:name w:val="Revision"/>
    <w:hidden/>
    <w:uiPriority w:val="99"/>
    <w:semiHidden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A52F1"/>
    <w:pPr>
      <w:spacing w:before="0" w:after="0" w:line="240" w:lineRule="auto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A52F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1A52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Gminnego Programu Profilaktyki i Rozwiązywania Problemów Alkoholowych w Gminie Andrychów na rok 2019</vt:lpstr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Klubu Integracji Społecznej</dc:title>
  <dc:subject/>
  <dc:creator>Anna Bruzda</dc:creator>
  <cp:keywords/>
  <dc:description/>
  <cp:lastModifiedBy>Anna Bruzda</cp:lastModifiedBy>
  <cp:revision>2</cp:revision>
  <cp:lastPrinted>2020-09-23T09:14:00Z</cp:lastPrinted>
  <dcterms:created xsi:type="dcterms:W3CDTF">2020-10-05T11:55:00Z</dcterms:created>
  <dcterms:modified xsi:type="dcterms:W3CDTF">2020-10-05T11:55:00Z</dcterms:modified>
</cp:coreProperties>
</file>