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02A1" w14:textId="27693919" w:rsidR="00620A06" w:rsidRDefault="00620A06" w:rsidP="00E31BD6">
      <w:pPr>
        <w:pStyle w:val="Nagwek1"/>
        <w:spacing w:line="276" w:lineRule="auto"/>
      </w:pPr>
      <w:r>
        <w:t xml:space="preserve">ZARZĄDZENIE NR 98/15 </w:t>
      </w:r>
      <w:r>
        <w:br/>
        <w:t xml:space="preserve">BURMISTRZA ANDRYCHOWA </w:t>
      </w:r>
      <w:r>
        <w:br/>
      </w:r>
      <w:r w:rsidRPr="00620A06">
        <w:rPr>
          <w:b w:val="0"/>
          <w:bCs/>
        </w:rPr>
        <w:t>z dnia 19 marca 2015 r.</w:t>
      </w:r>
      <w:r>
        <w:t xml:space="preserve"> </w:t>
      </w:r>
      <w:r>
        <w:br/>
        <w:t xml:space="preserve">w sprawie: zatwierdzenie wewnętrznego Regulaminu Hostelu Ośrodka Pomocy Społecznej w Andrychowie, ul. Metalowców 10 </w:t>
      </w:r>
    </w:p>
    <w:p w14:paraId="2F8F97A1" w14:textId="59F8072E" w:rsidR="00620A06" w:rsidRDefault="00620A06" w:rsidP="00620A06">
      <w:r>
        <w:t xml:space="preserve">Na podstawie art. 17 ust. 1 pkt 3 ustawy z dnia 12 marca 2004 r. o pomocy społecznej (Dz. U. z 2015 r. poz. 163 z </w:t>
      </w:r>
      <w:proofErr w:type="spellStart"/>
      <w:r>
        <w:t>późn</w:t>
      </w:r>
      <w:proofErr w:type="spellEnd"/>
      <w:r>
        <w:t xml:space="preserve">. zm.) oraz ustawy z dnia 29 lipca 2005 r. o przeciwdziałaniu przemocy w rodzinie (Dz. U. z 2005 r. nr 180, poz. 1493 z </w:t>
      </w:r>
      <w:proofErr w:type="spellStart"/>
      <w:r>
        <w:t>późn</w:t>
      </w:r>
      <w:proofErr w:type="spellEnd"/>
      <w:r>
        <w:t xml:space="preserve">. zm.) w związku z § 13 ust. 2 Uchwały Nr IV-20-15 Rady Miejskiej w Andrychowie z dnia 29 stycznia 2015 roku w sprawie zmiany Statutu Ośrodka Pomocy Społecznej (Dz. Urz. Woj. </w:t>
      </w:r>
      <w:proofErr w:type="spellStart"/>
      <w:r>
        <w:t>Małop</w:t>
      </w:r>
      <w:proofErr w:type="spellEnd"/>
      <w:r>
        <w:t xml:space="preserve">. z 2015 r., poz. 619); </w:t>
      </w:r>
    </w:p>
    <w:p w14:paraId="77CE69D5" w14:textId="77777777" w:rsidR="00620A06" w:rsidRDefault="00620A06" w:rsidP="00620A06">
      <w:pPr>
        <w:pStyle w:val="Nagwek2"/>
      </w:pPr>
      <w:r>
        <w:t xml:space="preserve">zarządzam, co następuje </w:t>
      </w:r>
    </w:p>
    <w:p w14:paraId="783BD563" w14:textId="7ECF383A" w:rsidR="00620A06" w:rsidRDefault="00620A06" w:rsidP="00620A06">
      <w:pPr>
        <w:pStyle w:val="Nagwek3"/>
      </w:pPr>
      <w:r>
        <w:t>§</w:t>
      </w:r>
      <w:r w:rsidR="0020288C">
        <w:t xml:space="preserve"> </w:t>
      </w:r>
      <w:r>
        <w:t xml:space="preserve">1 </w:t>
      </w:r>
    </w:p>
    <w:p w14:paraId="6E317539" w14:textId="7A6B0F6E" w:rsidR="00620A06" w:rsidRDefault="00620A06" w:rsidP="00620A06">
      <w:r>
        <w:t>Zatwierdzam wewnętrzny Regulamin Ośrodka Wsparcia dla Osób Doznających Przemocy w Rodzinie, zwany Hostelem, działający przy Ośrodka Pomocy Społecznej w Andrychowie</w:t>
      </w:r>
    </w:p>
    <w:p w14:paraId="6B13675D" w14:textId="77777777" w:rsidR="00620A06" w:rsidRDefault="00620A06" w:rsidP="00620A06">
      <w:pPr>
        <w:pStyle w:val="Nagwek3"/>
      </w:pPr>
      <w:r>
        <w:t xml:space="preserve">§ 2 </w:t>
      </w:r>
    </w:p>
    <w:p w14:paraId="198D3B6F" w14:textId="5BA95E07" w:rsidR="00620A06" w:rsidRDefault="00620A06" w:rsidP="00620A06">
      <w:r>
        <w:t xml:space="preserve">Wykonanie Zarządzenia powierzam Dyrektorowi Ośrodka Pomocy Społecznej w Andrychowie. </w:t>
      </w:r>
    </w:p>
    <w:p w14:paraId="298A76A5" w14:textId="6EAD085F" w:rsidR="00620A06" w:rsidRDefault="00620A06" w:rsidP="00620A06">
      <w:pPr>
        <w:pStyle w:val="Nagwek3"/>
      </w:pPr>
      <w:r>
        <w:t>§</w:t>
      </w:r>
      <w:r w:rsidR="0020288C">
        <w:t xml:space="preserve"> </w:t>
      </w:r>
      <w:r>
        <w:t xml:space="preserve">3 </w:t>
      </w:r>
    </w:p>
    <w:p w14:paraId="3424CA25" w14:textId="5A2DC925" w:rsidR="006E44CF" w:rsidRPr="00620A06" w:rsidRDefault="00620A06" w:rsidP="00620A06">
      <w:pPr>
        <w:rPr>
          <w:szCs w:val="24"/>
        </w:rPr>
      </w:pPr>
      <w:r>
        <w:t>Zarządzenie wchodzi w życie z dniem podjęcia.</w:t>
      </w:r>
    </w:p>
    <w:sectPr w:rsidR="006E44CF" w:rsidRPr="00620A0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1C04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AC2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37FC1"/>
    <w:multiLevelType w:val="hybridMultilevel"/>
    <w:tmpl w:val="D204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4543F"/>
    <w:multiLevelType w:val="hybridMultilevel"/>
    <w:tmpl w:val="7C6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A87CFD"/>
    <w:multiLevelType w:val="hybridMultilevel"/>
    <w:tmpl w:val="CA88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C1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6726"/>
    <w:multiLevelType w:val="hybridMultilevel"/>
    <w:tmpl w:val="E4A2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775"/>
    <w:multiLevelType w:val="hybridMultilevel"/>
    <w:tmpl w:val="B30C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01C20"/>
    <w:multiLevelType w:val="hybridMultilevel"/>
    <w:tmpl w:val="4418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D05D6"/>
    <w:multiLevelType w:val="hybridMultilevel"/>
    <w:tmpl w:val="210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21385"/>
    <w:multiLevelType w:val="hybridMultilevel"/>
    <w:tmpl w:val="7F321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B6C2A"/>
    <w:multiLevelType w:val="hybridMultilevel"/>
    <w:tmpl w:val="DC1EF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18"/>
  </w:num>
  <w:num w:numId="4">
    <w:abstractNumId w:val="25"/>
  </w:num>
  <w:num w:numId="5">
    <w:abstractNumId w:val="27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19"/>
  </w:num>
  <w:num w:numId="11">
    <w:abstractNumId w:val="34"/>
  </w:num>
  <w:num w:numId="12">
    <w:abstractNumId w:val="37"/>
  </w:num>
  <w:num w:numId="13">
    <w:abstractNumId w:val="14"/>
  </w:num>
  <w:num w:numId="14">
    <w:abstractNumId w:val="17"/>
  </w:num>
  <w:num w:numId="15">
    <w:abstractNumId w:val="30"/>
  </w:num>
  <w:num w:numId="16">
    <w:abstractNumId w:val="33"/>
  </w:num>
  <w:num w:numId="17">
    <w:abstractNumId w:val="10"/>
  </w:num>
  <w:num w:numId="18">
    <w:abstractNumId w:val="29"/>
  </w:num>
  <w:num w:numId="19">
    <w:abstractNumId w:val="40"/>
  </w:num>
  <w:num w:numId="20">
    <w:abstractNumId w:val="28"/>
  </w:num>
  <w:num w:numId="21">
    <w:abstractNumId w:val="38"/>
  </w:num>
  <w:num w:numId="22">
    <w:abstractNumId w:val="24"/>
  </w:num>
  <w:num w:numId="23">
    <w:abstractNumId w:val="44"/>
  </w:num>
  <w:num w:numId="24">
    <w:abstractNumId w:val="7"/>
  </w:num>
  <w:num w:numId="25">
    <w:abstractNumId w:val="1"/>
  </w:num>
  <w:num w:numId="26">
    <w:abstractNumId w:val="26"/>
  </w:num>
  <w:num w:numId="27">
    <w:abstractNumId w:val="32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43"/>
  </w:num>
  <w:num w:numId="33">
    <w:abstractNumId w:val="2"/>
  </w:num>
  <w:num w:numId="34">
    <w:abstractNumId w:val="12"/>
  </w:num>
  <w:num w:numId="35">
    <w:abstractNumId w:val="31"/>
  </w:num>
  <w:num w:numId="36">
    <w:abstractNumId w:val="13"/>
  </w:num>
  <w:num w:numId="37">
    <w:abstractNumId w:val="9"/>
  </w:num>
  <w:num w:numId="38">
    <w:abstractNumId w:val="39"/>
  </w:num>
  <w:num w:numId="39">
    <w:abstractNumId w:val="35"/>
  </w:num>
  <w:num w:numId="40">
    <w:abstractNumId w:val="6"/>
  </w:num>
  <w:num w:numId="41">
    <w:abstractNumId w:val="11"/>
  </w:num>
  <w:num w:numId="42">
    <w:abstractNumId w:val="36"/>
  </w:num>
  <w:num w:numId="43">
    <w:abstractNumId w:val="42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D65D6"/>
    <w:rsid w:val="001E7790"/>
    <w:rsid w:val="001F12E7"/>
    <w:rsid w:val="0020288C"/>
    <w:rsid w:val="002271D0"/>
    <w:rsid w:val="0029492F"/>
    <w:rsid w:val="002A55A0"/>
    <w:rsid w:val="002D4ED9"/>
    <w:rsid w:val="003257DF"/>
    <w:rsid w:val="003B047F"/>
    <w:rsid w:val="00484A6F"/>
    <w:rsid w:val="004C0307"/>
    <w:rsid w:val="005D3EA5"/>
    <w:rsid w:val="00620A06"/>
    <w:rsid w:val="006508F9"/>
    <w:rsid w:val="00651559"/>
    <w:rsid w:val="00697852"/>
    <w:rsid w:val="006A14D6"/>
    <w:rsid w:val="006A2999"/>
    <w:rsid w:val="006E44CF"/>
    <w:rsid w:val="006F70CC"/>
    <w:rsid w:val="00714D22"/>
    <w:rsid w:val="008501B2"/>
    <w:rsid w:val="00960F9D"/>
    <w:rsid w:val="00A14335"/>
    <w:rsid w:val="00A82411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E262FF"/>
    <w:rsid w:val="00E31BD6"/>
    <w:rsid w:val="00E37CDB"/>
    <w:rsid w:val="00EA7A60"/>
    <w:rsid w:val="00EC0115"/>
    <w:rsid w:val="00EF1D4D"/>
    <w:rsid w:val="00F43E4A"/>
    <w:rsid w:val="00F8596B"/>
    <w:rsid w:val="00F97E07"/>
    <w:rsid w:val="00FB1046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klientów do Hostelu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 w sprawie zatwierdzenia wewnętrznego Regulaminu Hostelu - 2015</dc:title>
  <dc:subject/>
  <dc:creator>Anna Bruzda</dc:creator>
  <cp:keywords/>
  <dc:description/>
  <cp:lastModifiedBy>Anna Bruzda</cp:lastModifiedBy>
  <cp:revision>5</cp:revision>
  <dcterms:created xsi:type="dcterms:W3CDTF">2020-09-22T06:33:00Z</dcterms:created>
  <dcterms:modified xsi:type="dcterms:W3CDTF">2020-09-22T07:03:00Z</dcterms:modified>
</cp:coreProperties>
</file>