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jc w:val="center"/>
        <w:rPr>
          <w:rFonts w:ascii="Times New Roman" w:hAnsi="Times New Roman"/>
          <w:i/>
          <w:i/>
          <w:sz w:val="32"/>
          <w:szCs w:val="32"/>
        </w:rPr>
      </w:pPr>
      <w:r>
        <w:drawing>
          <wp:anchor behindDoc="0" distT="0" distB="0" distL="133350" distR="114300" simplePos="0" locked="0" layoutInCell="1" allowOverlap="1" relativeHeight="2">
            <wp:simplePos x="0" y="0"/>
            <wp:positionH relativeFrom="margin">
              <wp:posOffset>-19050</wp:posOffset>
            </wp:positionH>
            <wp:positionV relativeFrom="margin">
              <wp:posOffset>-167640</wp:posOffset>
            </wp:positionV>
            <wp:extent cx="857250" cy="868680"/>
            <wp:effectExtent l="0" t="0" r="0" b="0"/>
            <wp:wrapSquare wrapText="bothSides"/>
            <wp:docPr id="1" name="Obraz1" descr="logotypy_dla_partnerow_ks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logotypy_dla_partnerow_kstu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14300" simplePos="0" locked="0" layoutInCell="1" allowOverlap="1" relativeHeight="3">
            <wp:simplePos x="0" y="0"/>
            <wp:positionH relativeFrom="margin">
              <wp:posOffset>5086350</wp:posOffset>
            </wp:positionH>
            <wp:positionV relativeFrom="margin">
              <wp:posOffset>-228600</wp:posOffset>
            </wp:positionV>
            <wp:extent cx="857250" cy="868680"/>
            <wp:effectExtent l="0" t="0" r="0" b="0"/>
            <wp:wrapSquare wrapText="bothSides"/>
            <wp:docPr id="2" name="Obraz 0" descr="logotypy_dla_partnerow_ks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0" descr="logotypy_dla_partnerow_kstu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32"/>
          <w:szCs w:val="32"/>
        </w:rPr>
        <w:t>„</w:t>
      </w:r>
      <w:r>
        <w:rPr>
          <w:rFonts w:ascii="Times New Roman" w:hAnsi="Times New Roman"/>
          <w:i/>
          <w:sz w:val="32"/>
          <w:szCs w:val="32"/>
        </w:rPr>
        <w:t>Wzmacnianie więzi- przeciwdziałanie uzależnieniu”</w:t>
      </w:r>
    </w:p>
    <w:p>
      <w:pPr>
        <w:pStyle w:val="Normal"/>
        <w:spacing w:lineRule="auto" w:line="240" w:before="0" w:after="0"/>
        <w:rPr>
          <w:rFonts w:ascii="Times New Roman" w:hAnsi="Times New Roman"/>
          <w:i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PUNKT KONSULTACYJNY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  <w:szCs w:val="26"/>
        </w:rPr>
      </w:pPr>
      <w:r>
        <w:rPr>
          <w:rFonts w:ascii="Times New Roman" w:hAnsi="Times New Roman"/>
          <w:b/>
          <w:szCs w:val="18"/>
        </w:rPr>
        <w:t>ul. Wójtowska 3/31, Kraków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i/>
          <w:i/>
          <w:sz w:val="20"/>
          <w:szCs w:val="18"/>
        </w:rPr>
      </w:pPr>
      <w:r>
        <w:rPr>
          <w:rFonts w:ascii="Times New Roman" w:hAnsi="Times New Roman"/>
          <w:i/>
          <w:sz w:val="20"/>
          <w:szCs w:val="18"/>
        </w:rPr>
        <w:t>I piętro, wejście przez aptekę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8"/>
          <w:szCs w:val="24"/>
          <w:u w:val="single"/>
        </w:rPr>
      </w:pPr>
      <w:r>
        <w:rPr>
          <w:rFonts w:ascii="Times New Roman" w:hAnsi="Times New Roman"/>
          <w:b/>
          <w:sz w:val="28"/>
          <w:szCs w:val="24"/>
          <w:u w:val="single"/>
        </w:rPr>
        <w:t>dla rodziców oraz dzieci i młodzieży w wieku 12-18 lat</w:t>
      </w:r>
    </w:p>
    <w:p>
      <w:pPr>
        <w:pStyle w:val="Normal"/>
        <w:spacing w:before="0"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zaniepokojonych podejmowaniem przez ich dzieci ryzykownych zachowań związanych z używaniem alkoholu i innych substancji psychoaktywnych oraz podejmowaniem zachowań nałogowych (Internet, komputer, gry).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</w:r>
    </w:p>
    <w:p>
      <w:pPr>
        <w:pStyle w:val="Normal"/>
        <w:spacing w:before="0" w:after="0"/>
        <w:jc w:val="both"/>
        <w:rPr>
          <w:rFonts w:ascii="Times New Roman" w:hAnsi="Times New Roman"/>
          <w:b/>
          <w:b/>
          <w:i/>
          <w:i/>
          <w:sz w:val="20"/>
          <w:szCs w:val="18"/>
        </w:rPr>
      </w:pPr>
      <w:r>
        <w:rPr>
          <w:rFonts w:ascii="Times New Roman" w:hAnsi="Times New Roman"/>
          <w:i/>
          <w:sz w:val="20"/>
          <w:szCs w:val="18"/>
        </w:rPr>
        <w:t xml:space="preserve">Konsultacje (w ilości 1-10) prowadzą certyfikowani specjaliści psychoterapii uzależnień kształcący się w psychoterapii dzieci i młodzieży. </w:t>
      </w:r>
      <w:r>
        <w:rPr>
          <w:rFonts w:ascii="Times New Roman" w:hAnsi="Times New Roman"/>
          <w:b/>
          <w:i/>
          <w:sz w:val="20"/>
          <w:szCs w:val="18"/>
        </w:rPr>
        <w:t xml:space="preserve">Istnieje możliwość korzystania </w:t>
        <w:br/>
        <w:t>z poradnictwa bezpośrednio lub w formule zdalnej (telefonicznie lub Skype).</w:t>
      </w:r>
    </w:p>
    <w:p>
      <w:pPr>
        <w:pStyle w:val="Normal"/>
        <w:spacing w:lineRule="auto" w:line="240"/>
        <w:jc w:val="both"/>
        <w:rPr>
          <w:rFonts w:ascii="Times New Roman" w:hAnsi="Times New Roman"/>
          <w:i/>
          <w:i/>
          <w:sz w:val="20"/>
          <w:szCs w:val="18"/>
        </w:rPr>
      </w:pPr>
      <w:r>
        <w:rPr>
          <w:rFonts w:ascii="Times New Roman" w:hAnsi="Times New Roman"/>
          <w:i/>
          <w:sz w:val="20"/>
          <w:szCs w:val="18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Punkt czynny:</w:t>
      </w:r>
    </w:p>
    <w:p>
      <w:pPr>
        <w:pStyle w:val="Normal"/>
        <w:spacing w:lineRule="auto" w:line="240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  <w:u w:val="single"/>
        </w:rPr>
        <w:t xml:space="preserve">poniedziałki w godz. </w:t>
      </w:r>
      <w:r>
        <w:rPr>
          <w:rFonts w:ascii="Times New Roman" w:hAnsi="Times New Roman"/>
          <w:b/>
        </w:rPr>
        <w:t>16.00 –20.00</w:t>
      </w:r>
    </w:p>
    <w:p>
      <w:pPr>
        <w:pStyle w:val="Normal"/>
        <w:spacing w:lineRule="auto" w:line="240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  <w:u w:val="single"/>
        </w:rPr>
        <w:t>wtorki w godz.</w:t>
      </w:r>
      <w:r>
        <w:rPr>
          <w:rFonts w:ascii="Times New Roman" w:hAnsi="Times New Roman"/>
          <w:b/>
        </w:rPr>
        <w:t xml:space="preserve">16.00 –20.00 </w:t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  <w:t xml:space="preserve">Czas działania: </w:t>
      </w:r>
    </w:p>
    <w:p>
      <w:pPr>
        <w:pStyle w:val="Normal"/>
        <w:spacing w:lineRule="auto" w:line="240" w:before="0" w:after="0"/>
        <w:rPr/>
      </w:pPr>
      <w:r>
        <w:rPr>
          <w:rFonts w:ascii="Times New Roman" w:hAnsi="Times New Roman"/>
          <w:i/>
        </w:rPr>
        <w:t>17.08</w:t>
      </w:r>
      <w:r>
        <w:rPr>
          <w:rFonts w:ascii="Times New Roman" w:hAnsi="Times New Roman"/>
          <w:i/>
        </w:rPr>
        <w:t>.2020 – 30.12.2020</w:t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b/>
          <w:i/>
          <w:i/>
          <w:u w:val="single"/>
        </w:rPr>
      </w:pPr>
      <w:r>
        <w:rPr>
          <w:rFonts w:ascii="Times New Roman" w:hAnsi="Times New Roman"/>
          <w:b/>
          <w:i/>
          <w:u w:val="single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b/>
          <w:sz w:val="20"/>
        </w:rPr>
      </w:pPr>
      <w:r>
        <w:rPr>
          <w:rFonts w:ascii="Times New Roman" w:hAnsi="Times New Roman"/>
          <w:b/>
        </w:rPr>
        <w:t xml:space="preserve">Rejestracja od poniedziałku do piątku </w:t>
      </w:r>
    </w:p>
    <w:p>
      <w:pPr>
        <w:pStyle w:val="Normal"/>
        <w:spacing w:lineRule="auto" w:line="240" w:before="0" w:after="0"/>
        <w:ind w:left="2832" w:firstLine="708"/>
        <w:jc w:val="right"/>
        <w:rPr>
          <w:rFonts w:ascii="Times New Roman" w:hAnsi="Times New Roman"/>
          <w:i/>
          <w:i/>
        </w:rPr>
      </w:pP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Kontakt:</w:t>
      </w:r>
    </w:p>
    <w:p>
      <w:pPr>
        <w:pStyle w:val="Normal"/>
        <w:spacing w:lineRule="auto" w:line="240" w:before="0" w:after="0"/>
        <w:ind w:left="2124" w:hanging="0"/>
        <w:jc w:val="right"/>
        <w:rPr>
          <w:rFonts w:ascii="Times New Roman" w:hAnsi="Times New Roman"/>
          <w:i/>
          <w:i/>
        </w:rPr>
      </w:pPr>
      <w:r>
        <w:rPr>
          <w:rFonts w:ascii="Times New Roman" w:hAnsi="Times New Roman"/>
          <w:i/>
        </w:rPr>
        <w:t>tel:    12 425 57 47 wew. 1</w:t>
      </w:r>
    </w:p>
    <w:p>
      <w:pPr>
        <w:pStyle w:val="Normal"/>
        <w:spacing w:lineRule="auto" w:line="240" w:before="0" w:after="0"/>
        <w:ind w:left="3540" w:firstLine="708"/>
        <w:jc w:val="right"/>
        <w:rPr>
          <w:rFonts w:ascii="Times New Roman" w:hAnsi="Times New Roman"/>
          <w:i/>
          <w:i/>
        </w:rPr>
      </w:pPr>
      <w:r>
        <w:rPr>
          <w:rFonts w:ascii="Times New Roman" w:hAnsi="Times New Roman"/>
          <w:i/>
        </w:rPr>
        <w:t>tel. kom.        505 163 623</w:t>
      </w:r>
    </w:p>
    <w:p>
      <w:pPr>
        <w:pStyle w:val="Normal"/>
        <w:spacing w:lineRule="auto" w:line="240" w:before="0" w:after="0"/>
        <w:ind w:left="3540" w:firstLine="708"/>
        <w:jc w:val="right"/>
        <w:rPr>
          <w:rFonts w:ascii="Times New Roman" w:hAnsi="Times New Roman"/>
          <w:i/>
          <w:i/>
        </w:rPr>
      </w:pPr>
      <w:r>
        <w:rPr>
          <w:rFonts w:ascii="Times New Roman" w:hAnsi="Times New Roman"/>
          <w:i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i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Punkt Konsultacyjny jest prowadzony przez Krakowskie Stowarzyszenie Terapeutów Uzależnień w ramach projektu współfinansowanego ze środków Urzędu Marszałkowskiego Województwa Małopolskiego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i/>
          <w:i/>
          <w:sz w:val="32"/>
          <w:szCs w:val="32"/>
        </w:rPr>
      </w:pPr>
      <w:r>
        <w:drawing>
          <wp:anchor behindDoc="0" distT="0" distB="0" distL="133350" distR="114300" simplePos="0" locked="0" layoutInCell="1" allowOverlap="1" relativeHeight="4">
            <wp:simplePos x="0" y="0"/>
            <wp:positionH relativeFrom="margin">
              <wp:posOffset>-19050</wp:posOffset>
            </wp:positionH>
            <wp:positionV relativeFrom="margin">
              <wp:posOffset>-167640</wp:posOffset>
            </wp:positionV>
            <wp:extent cx="857250" cy="868680"/>
            <wp:effectExtent l="0" t="0" r="0" b="0"/>
            <wp:wrapSquare wrapText="bothSides"/>
            <wp:docPr id="3" name="Obraz2" descr="logotypy_dla_partnerow_ks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2" descr="logotypy_dla_partnerow_kstu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32"/>
          <w:szCs w:val="32"/>
        </w:rPr>
        <w:t>„</w:t>
      </w:r>
      <w:r>
        <w:rPr>
          <w:rFonts w:ascii="Times New Roman" w:hAnsi="Times New Roman"/>
          <w:i/>
          <w:sz w:val="32"/>
          <w:szCs w:val="32"/>
        </w:rPr>
        <w:t>Wzmacnianie więzi- przeciwdziałanie uzależnieniu”</w:t>
      </w:r>
    </w:p>
    <w:p>
      <w:pPr>
        <w:pStyle w:val="Normal"/>
        <w:spacing w:lineRule="auto" w:line="240" w:before="0" w:after="0"/>
        <w:rPr>
          <w:rFonts w:ascii="Times New Roman" w:hAnsi="Times New Roman"/>
          <w:i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PUNKT KONSULTACYJNY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  <w:szCs w:val="26"/>
        </w:rPr>
      </w:pPr>
      <w:r>
        <w:rPr>
          <w:rFonts w:ascii="Times New Roman" w:hAnsi="Times New Roman"/>
          <w:b/>
          <w:szCs w:val="18"/>
        </w:rPr>
        <w:t>ul. Wójtowska 3/31, Kraków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i/>
          <w:i/>
          <w:sz w:val="20"/>
          <w:szCs w:val="18"/>
        </w:rPr>
      </w:pPr>
      <w:r>
        <w:rPr>
          <w:rFonts w:ascii="Times New Roman" w:hAnsi="Times New Roman"/>
          <w:i/>
          <w:sz w:val="20"/>
          <w:szCs w:val="18"/>
        </w:rPr>
        <w:t>I piętro, wejście przez aptekę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sz w:val="28"/>
          <w:szCs w:val="24"/>
          <w:u w:val="single"/>
        </w:rPr>
      </w:pPr>
      <w:r>
        <w:rPr>
          <w:rFonts w:ascii="Times New Roman" w:hAnsi="Times New Roman"/>
          <w:b/>
          <w:sz w:val="28"/>
          <w:szCs w:val="24"/>
          <w:u w:val="single"/>
        </w:rPr>
        <w:t>dla rodziców oraz dzieci i młodzieży w wieku 12-18 lat</w:t>
      </w:r>
    </w:p>
    <w:p>
      <w:pPr>
        <w:pStyle w:val="Normal"/>
        <w:spacing w:before="0"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zaniepokojonych podejmowaniem przez ich dzieci ryzykownych zachowań związanych z używaniem alkoholu i innych substancji psychoaktywnych oraz podejmowaniem zachowań nałogowych (Internet, komputer, gry).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</w:r>
    </w:p>
    <w:p>
      <w:pPr>
        <w:pStyle w:val="Normal"/>
        <w:spacing w:before="0" w:after="0"/>
        <w:jc w:val="both"/>
        <w:rPr>
          <w:rFonts w:ascii="Times New Roman" w:hAnsi="Times New Roman"/>
          <w:b/>
          <w:b/>
          <w:i/>
          <w:i/>
          <w:sz w:val="20"/>
          <w:szCs w:val="18"/>
        </w:rPr>
      </w:pPr>
      <w:r>
        <w:rPr>
          <w:rFonts w:ascii="Times New Roman" w:hAnsi="Times New Roman"/>
          <w:i/>
          <w:sz w:val="20"/>
          <w:szCs w:val="18"/>
        </w:rPr>
        <w:t>Konsultacje (w ilości 1-10) prowadzą certyfikowani specjaliści psychoterapii uzależnień kształcący się w psychoterapii dzieci i młodzieży.</w:t>
      </w:r>
      <w:r>
        <w:rPr>
          <w:rFonts w:ascii="Times New Roman" w:hAnsi="Times New Roman"/>
          <w:b/>
          <w:i/>
          <w:sz w:val="20"/>
          <w:szCs w:val="18"/>
        </w:rPr>
        <w:t xml:space="preserve"> Istnieje możliwość korzystania </w:t>
        <w:br/>
        <w:t>z poradnictwa bezpośrednio lub w formule zdalnej (telefonicznie lub Skype).</w:t>
      </w:r>
    </w:p>
    <w:p>
      <w:pPr>
        <w:pStyle w:val="Normal"/>
        <w:spacing w:lineRule="auto" w:line="240"/>
        <w:rPr>
          <w:rFonts w:ascii="Times New Roman" w:hAnsi="Times New Roman"/>
          <w:i/>
          <w:i/>
          <w:sz w:val="20"/>
          <w:szCs w:val="18"/>
        </w:rPr>
      </w:pPr>
      <w:r>
        <w:rPr>
          <w:rFonts w:ascii="Times New Roman" w:hAnsi="Times New Roman"/>
          <w:i/>
          <w:sz w:val="20"/>
          <w:szCs w:val="18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Punkt czynny:</w:t>
      </w:r>
    </w:p>
    <w:p>
      <w:pPr>
        <w:pStyle w:val="Normal"/>
        <w:spacing w:lineRule="auto" w:line="240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  <w:u w:val="single"/>
        </w:rPr>
        <w:t xml:space="preserve">poniedziałki w godz. </w:t>
      </w:r>
      <w:r>
        <w:rPr>
          <w:rFonts w:ascii="Times New Roman" w:hAnsi="Times New Roman"/>
          <w:b/>
        </w:rPr>
        <w:t>16.00 –20.00</w:t>
      </w:r>
    </w:p>
    <w:p>
      <w:pPr>
        <w:pStyle w:val="Normal"/>
        <w:spacing w:lineRule="auto" w:line="240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  <w:u w:val="single"/>
        </w:rPr>
        <w:t>wtorki w godz.</w:t>
      </w:r>
      <w:r>
        <w:rPr>
          <w:rFonts w:ascii="Times New Roman" w:hAnsi="Times New Roman"/>
          <w:b/>
        </w:rPr>
        <w:t xml:space="preserve">16.00 –20.00 </w:t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  <w:t xml:space="preserve">Czas działania: </w:t>
      </w:r>
    </w:p>
    <w:p>
      <w:pPr>
        <w:pStyle w:val="Normal"/>
        <w:spacing w:lineRule="auto" w:line="240" w:before="0" w:after="0"/>
        <w:rPr>
          <w:rFonts w:ascii="Times New Roman" w:hAnsi="Times New Roman"/>
          <w:i/>
          <w:i/>
        </w:rPr>
      </w:pPr>
      <w:r>
        <w:rPr>
          <w:rFonts w:ascii="Times New Roman" w:hAnsi="Times New Roman"/>
          <w:i/>
        </w:rPr>
        <w:t xml:space="preserve">17.08. </w:t>
      </w:r>
      <w:r>
        <w:rPr>
          <w:rFonts w:ascii="Times New Roman" w:hAnsi="Times New Roman"/>
          <w:i/>
        </w:rPr>
        <w:t>2020 – 30.12.2020</w:t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b/>
          <w:i/>
          <w:i/>
          <w:u w:val="single"/>
        </w:rPr>
      </w:pPr>
      <w:r>
        <w:rPr>
          <w:rFonts w:ascii="Times New Roman" w:hAnsi="Times New Roman"/>
          <w:b/>
          <w:i/>
          <w:u w:val="single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b/>
          <w:sz w:val="20"/>
        </w:rPr>
      </w:pPr>
      <w:r>
        <w:rPr>
          <w:rFonts w:ascii="Times New Roman" w:hAnsi="Times New Roman"/>
          <w:b/>
        </w:rPr>
        <w:t xml:space="preserve">Rejestracja od poniedziałku do piątku </w:t>
      </w:r>
    </w:p>
    <w:p>
      <w:pPr>
        <w:pStyle w:val="Normal"/>
        <w:spacing w:lineRule="auto" w:line="240" w:before="0" w:after="0"/>
        <w:ind w:left="2832" w:firstLine="708"/>
        <w:jc w:val="right"/>
        <w:rPr>
          <w:rFonts w:ascii="Times New Roman" w:hAnsi="Times New Roman"/>
          <w:i/>
          <w:i/>
        </w:rPr>
      </w:pP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Kontakt:</w:t>
      </w:r>
    </w:p>
    <w:p>
      <w:pPr>
        <w:pStyle w:val="Normal"/>
        <w:spacing w:lineRule="auto" w:line="240" w:before="0" w:after="0"/>
        <w:ind w:left="2124" w:hanging="0"/>
        <w:jc w:val="right"/>
        <w:rPr>
          <w:rFonts w:ascii="Times New Roman" w:hAnsi="Times New Roman"/>
          <w:i/>
          <w:i/>
        </w:rPr>
      </w:pPr>
      <w:r>
        <w:rPr>
          <w:rFonts w:ascii="Times New Roman" w:hAnsi="Times New Roman"/>
          <w:i/>
        </w:rPr>
        <w:t>tel:    12 425 57 47 wew. 1</w:t>
      </w:r>
    </w:p>
    <w:p>
      <w:pPr>
        <w:pStyle w:val="Normal"/>
        <w:spacing w:lineRule="auto" w:line="240" w:before="0" w:after="0"/>
        <w:ind w:left="3540" w:firstLine="708"/>
        <w:jc w:val="right"/>
        <w:rPr>
          <w:rFonts w:ascii="Times New Roman" w:hAnsi="Times New Roman"/>
          <w:i/>
          <w:i/>
        </w:rPr>
      </w:pPr>
      <w:r>
        <w:rPr>
          <w:rFonts w:ascii="Times New Roman" w:hAnsi="Times New Roman"/>
          <w:i/>
        </w:rPr>
        <w:t>tel. kom.        505 163 623</w:t>
      </w:r>
    </w:p>
    <w:p>
      <w:pPr>
        <w:pStyle w:val="Normal"/>
        <w:spacing w:lineRule="auto" w:line="240" w:before="0" w:after="0"/>
        <w:ind w:left="3540" w:firstLine="708"/>
        <w:jc w:val="right"/>
        <w:rPr>
          <w:rFonts w:ascii="Times New Roman" w:hAnsi="Times New Roman"/>
          <w:i/>
          <w:i/>
        </w:rPr>
      </w:pPr>
      <w:r>
        <w:rPr>
          <w:rFonts w:ascii="Times New Roman" w:hAnsi="Times New Roman"/>
          <w:i/>
        </w:rPr>
      </w:r>
    </w:p>
    <w:p>
      <w:pPr>
        <w:pStyle w:val="Normal"/>
        <w:spacing w:lineRule="auto" w:line="240" w:before="0" w:after="0"/>
        <w:jc w:val="center"/>
        <w:rPr/>
      </w:pPr>
      <w:r>
        <w:rPr>
          <w:rFonts w:ascii="Times New Roman" w:hAnsi="Times New Roman"/>
          <w:i/>
          <w:sz w:val="20"/>
          <w:szCs w:val="20"/>
        </w:rPr>
        <w:t>Punkt Konsultacyjny jest prowadzony przez Krakowskie Stowarzyszenie Terapeutów Uzależnień w ramach projektu współfinansowanego ze środków Urzędu Marszałkowskiego Województwa Małopolskiego</w:t>
      </w:r>
    </w:p>
    <w:sectPr>
      <w:type w:val="nextPage"/>
      <w:pgSz w:orient="landscape" w:w="16838" w:h="11906"/>
      <w:pgMar w:left="720" w:right="720" w:header="0" w:top="720" w:footer="0" w:bottom="720" w:gutter="0"/>
      <w:pgNumType w:fmt="decimal"/>
      <w:cols w:num="2" w:space="708" w:equalWidth="true" w:sep="false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false"/>
  <w:compat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d65a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 w:asciiTheme="minorHAnsi" w:eastAsiaTheme="minorHAnsi" w:hAnsiTheme="minorHAnsi"/>
      <w:color w:val="auto"/>
      <w:sz w:val="22"/>
      <w:szCs w:val="22"/>
      <w:lang w:eastAsia="zh-CN" w:val="pl-P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Arial Unicode M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 Unicode M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Application>LibreOffice/5.3.0.3$Windows_x86 LibreOffice_project/7074905676c47b82bbcfbea1aeefc84afe1c50e1</Application>
  <Pages>1</Pages>
  <Words>257</Words>
  <Characters>1800</Characters>
  <CharactersWithSpaces>2055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2020-07-22T08:32:00Z</dcterms:created>
  <dc:creator>Użytkownik systemu Windows</dc:creator>
  <dc:description/>
  <dc:language>pl-PL</dc:language>
  <cp:lastModifiedBy/>
  <cp:lastPrinted>2020-08-05T12:03:33Z</cp:lastPrinted>
  <dcterms:modified xsi:type="dcterms:W3CDTF">2020-08-05T12:03:42Z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