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67B7" w14:textId="28C3B1C2" w:rsidR="00BC31DF" w:rsidRPr="00FF3FA3" w:rsidRDefault="0006672B" w:rsidP="00FF3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FA3">
        <w:rPr>
          <w:rFonts w:ascii="Times New Roman" w:hAnsi="Times New Roman" w:cs="Times New Roman"/>
          <w:b/>
          <w:bCs/>
          <w:sz w:val="24"/>
          <w:szCs w:val="24"/>
        </w:rPr>
        <w:t>ZARZĄDZENIE NR 0PS-KP.020.30.2018</w:t>
      </w:r>
    </w:p>
    <w:p w14:paraId="768722C2" w14:textId="016E2E95" w:rsidR="0006672B" w:rsidRPr="00FF3FA3" w:rsidRDefault="0006672B" w:rsidP="00FF3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FA3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Andrychowie</w:t>
      </w:r>
    </w:p>
    <w:p w14:paraId="7AFDC0E6" w14:textId="3A1B80A8" w:rsidR="0006672B" w:rsidRPr="00FF3FA3" w:rsidRDefault="0006672B" w:rsidP="00FF3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A3">
        <w:rPr>
          <w:rFonts w:ascii="Times New Roman" w:hAnsi="Times New Roman" w:cs="Times New Roman"/>
          <w:sz w:val="24"/>
          <w:szCs w:val="24"/>
        </w:rPr>
        <w:t>z dnia 24 października 2018 roku</w:t>
      </w:r>
    </w:p>
    <w:p w14:paraId="1C62FC85" w14:textId="1C7E2ADF" w:rsidR="0006672B" w:rsidRPr="00FF3FA3" w:rsidRDefault="0006672B" w:rsidP="00FF3F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F7B77" w14:textId="7B4ED49C" w:rsidR="0006672B" w:rsidRPr="00FF3FA3" w:rsidRDefault="0006672B" w:rsidP="00FF3F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A3">
        <w:rPr>
          <w:rFonts w:ascii="Times New Roman" w:hAnsi="Times New Roman" w:cs="Times New Roman"/>
          <w:b/>
          <w:bCs/>
          <w:sz w:val="24"/>
          <w:szCs w:val="24"/>
        </w:rPr>
        <w:t>w sprawie: ustanowienia dnia wolnego od pracy</w:t>
      </w:r>
    </w:p>
    <w:p w14:paraId="1A3F6D4D" w14:textId="0E50EA88" w:rsidR="0006672B" w:rsidRPr="00FF3FA3" w:rsidRDefault="0006672B" w:rsidP="00FF3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228CA" w14:textId="44C42016" w:rsidR="0006672B" w:rsidRDefault="0006672B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</w:rPr>
        <w:t xml:space="preserve">Na podstawie art. 14 w związku z art. 130 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 Ustawy z dnia 26 czerwca 1974 r. Kodeks pracy (Dz. U. z 2018 r. poz. 917 z </w:t>
      </w:r>
      <w:proofErr w:type="spellStart"/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poźn</w:t>
      </w:r>
      <w:proofErr w:type="spellEnd"/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oraz 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ust. 5 Regulaminu Organizacyjnego Ośrodka Pomocy Społecznej wprowadzonego Zarządzeniem Nr 437/18 Burmistrza Andrychowa z dnia 9 lipca 2018 r. w sprawie zatwierdzenia Regulaminu Organizacyjnego Ośrodka Pomocy Społecznej w Andrychowie</w:t>
      </w:r>
    </w:p>
    <w:p w14:paraId="330FB7E5" w14:textId="77777777" w:rsidR="00FF3FA3" w:rsidRP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791B6C" w14:textId="7D0EA61A" w:rsidR="0006672B" w:rsidRDefault="00FF3FA3" w:rsidP="00FF3FA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="0006672B"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arządza</w:t>
      </w:r>
      <w:r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="0006672B"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 następuje:</w:t>
      </w:r>
    </w:p>
    <w:p w14:paraId="36073273" w14:textId="77777777" w:rsidR="00FF3FA3" w:rsidRPr="00FF3FA3" w:rsidRDefault="00FF3FA3" w:rsidP="00FF3FA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83B3697" w14:textId="633C8D36" w:rsidR="0006672B" w:rsidRPr="00FF3FA3" w:rsidRDefault="0006672B" w:rsidP="00FF3F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</w:p>
    <w:p w14:paraId="25024788" w14:textId="2E48617D" w:rsidR="0006672B" w:rsidRPr="00FF3FA3" w:rsidRDefault="0006672B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Ustalam dzień </w:t>
      </w:r>
      <w:r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 grudnia 2018 r. (poniedziałek)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dniem wolnym od pracy dla pracowników Ośrodka Pomocy Społecznej w Andrychowie.</w:t>
      </w:r>
    </w:p>
    <w:p w14:paraId="29D0C2A1" w14:textId="21CA0336" w:rsidR="0006672B" w:rsidRPr="00FF3FA3" w:rsidRDefault="0006672B" w:rsidP="00FF3F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</w:p>
    <w:p w14:paraId="5DE9E311" w14:textId="4D273B1F" w:rsidR="0006672B" w:rsidRPr="00FF3FA3" w:rsidRDefault="0006672B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Odpracowanie dnia wolnego od pracy, o którym mowa w 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niniejszego </w:t>
      </w:r>
      <w:r w:rsidR="00FF3FA3"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arządzenia</w:t>
      </w:r>
      <w:r w:rsid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FA3"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nastąpi </w:t>
      </w:r>
      <w:r w:rsidR="00FF3FA3" w:rsidRPr="00FF3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dniu 8 grudnia 2018 r. (sobota).</w:t>
      </w:r>
      <w:r w:rsidR="00FF3FA3"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18F09D" w14:textId="7668ECE6" w:rsidR="00FF3FA3" w:rsidRPr="00FF3FA3" w:rsidRDefault="00FF3FA3" w:rsidP="00FF3F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</w:p>
    <w:p w14:paraId="3255279F" w14:textId="32C227D6" w:rsidR="00FF3FA3" w:rsidRP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ustalonym dniu wolnym od pracy informuje się pracowników oraz Klientów Ośrodka Pomocy Społecznej w Andrychowie, w sposób zwyczajowo przyjęty. </w:t>
      </w:r>
    </w:p>
    <w:p w14:paraId="5D7F1229" w14:textId="50F4D36F" w:rsidR="00FF3FA3" w:rsidRPr="00FF3FA3" w:rsidRDefault="00FF3FA3" w:rsidP="00FF3F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</w:p>
    <w:p w14:paraId="5B6023C3" w14:textId="215FDD91" w:rsidR="00FF3FA3" w:rsidRP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Wyko</w:t>
      </w:r>
      <w:bookmarkStart w:id="0" w:name="_GoBack"/>
      <w:bookmarkEnd w:id="0"/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nanie Zarządzenia powierza się Kierownikowi Działu Osobowo-Organizacyjnego.</w:t>
      </w:r>
    </w:p>
    <w:p w14:paraId="75C3BE1E" w14:textId="38A02E7F" w:rsidR="00FF3FA3" w:rsidRPr="00FF3FA3" w:rsidRDefault="00FF3FA3" w:rsidP="00FF3F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</w:p>
    <w:p w14:paraId="742480AC" w14:textId="29325A20" w:rsidR="00FF3FA3" w:rsidRP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</w:rPr>
      </w:pPr>
      <w:r w:rsidRPr="00FF3FA3"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 wchodzi w życie z dniem podjęcia.</w:t>
      </w:r>
    </w:p>
    <w:p w14:paraId="08020E18" w14:textId="454FE54A" w:rsidR="0006672B" w:rsidRDefault="0006672B" w:rsidP="00FF3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C2911" w14:textId="44603B34" w:rsid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C256A" w14:textId="77777777" w:rsidR="00FF3FA3" w:rsidRDefault="00FF3FA3" w:rsidP="00FF3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1BB5A" w14:textId="77DF1C5C" w:rsidR="00FF3FA3" w:rsidRPr="00FF3FA3" w:rsidRDefault="00FF3FA3" w:rsidP="00FF3F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</w:t>
      </w:r>
      <w:r>
        <w:rPr>
          <w:rFonts w:ascii="Times New Roman" w:hAnsi="Times New Roman" w:cs="Times New Roman"/>
          <w:sz w:val="24"/>
          <w:szCs w:val="24"/>
        </w:rPr>
        <w:br/>
        <w:t>w Andrychowie</w:t>
      </w:r>
      <w:r>
        <w:rPr>
          <w:rFonts w:ascii="Times New Roman" w:hAnsi="Times New Roman" w:cs="Times New Roman"/>
          <w:sz w:val="24"/>
          <w:szCs w:val="24"/>
        </w:rPr>
        <w:br/>
        <w:t>mgr Elżbieta Prus</w:t>
      </w:r>
    </w:p>
    <w:sectPr w:rsidR="00FF3FA3" w:rsidRPr="00FF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2B"/>
    <w:rsid w:val="0006672B"/>
    <w:rsid w:val="00BC31D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60B"/>
  <w15:chartTrackingRefBased/>
  <w15:docId w15:val="{F75FB293-2F46-4F41-87CB-4B0029F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1</cp:revision>
  <dcterms:created xsi:type="dcterms:W3CDTF">2020-03-02T11:20:00Z</dcterms:created>
  <dcterms:modified xsi:type="dcterms:W3CDTF">2020-03-02T11:36:00Z</dcterms:modified>
</cp:coreProperties>
</file>